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1E0" w:firstRow="1" w:lastRow="1" w:firstColumn="1" w:lastColumn="1" w:noHBand="0" w:noVBand="0"/>
      </w:tblPr>
      <w:tblGrid>
        <w:gridCol w:w="3119"/>
        <w:gridCol w:w="6095"/>
      </w:tblGrid>
      <w:tr w:rsidR="00D74C15" w:rsidRPr="009665C7" w14:paraId="2BD1A9E2" w14:textId="77777777" w:rsidTr="00D74C15">
        <w:trPr>
          <w:trHeight w:val="568"/>
        </w:trPr>
        <w:tc>
          <w:tcPr>
            <w:tcW w:w="3119" w:type="dxa"/>
          </w:tcPr>
          <w:p w14:paraId="4F0A1414" w14:textId="77777777" w:rsidR="00D74C15" w:rsidRPr="009665C7" w:rsidRDefault="00D74C15" w:rsidP="00D74C15">
            <w:pPr>
              <w:spacing w:line="240" w:lineRule="auto"/>
              <w:jc w:val="center"/>
              <w:rPr>
                <w:rFonts w:ascii="Times New Roman" w:hAnsi="Times New Roman" w:cs="Times New Roman"/>
                <w:b/>
                <w:sz w:val="26"/>
                <w:szCs w:val="28"/>
              </w:rPr>
            </w:pPr>
            <w:r w:rsidRPr="009665C7">
              <w:rPr>
                <w:rFonts w:ascii="Times New Roman" w:hAnsi="Times New Roman" w:cs="Times New Roman"/>
                <w:noProof/>
                <w:sz w:val="28"/>
                <w:szCs w:val="28"/>
              </w:rPr>
              <mc:AlternateContent>
                <mc:Choice Requires="wps">
                  <w:drawing>
                    <wp:anchor distT="4294967295" distB="4294967295" distL="114300" distR="114300" simplePos="0" relativeHeight="251659264" behindDoc="0" locked="0" layoutInCell="1" allowOverlap="1" wp14:anchorId="09C63DEA" wp14:editId="1541EFCF">
                      <wp:simplePos x="0" y="0"/>
                      <wp:positionH relativeFrom="column">
                        <wp:posOffset>699135</wp:posOffset>
                      </wp:positionH>
                      <wp:positionV relativeFrom="paragraph">
                        <wp:posOffset>381000</wp:posOffset>
                      </wp:positionV>
                      <wp:extent cx="436880" cy="0"/>
                      <wp:effectExtent l="0" t="0" r="2032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688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4205C8A"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5.05pt,30pt" to="89.4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" strokecolor="black [3200]" strokeweight=".5pt">
                      <v:stroke joinstyle="miter"/>
                      <o:lock v:ext="edit" shapetype="f"/>
                    </v:line>
                  </w:pict>
                </mc:Fallback>
              </mc:AlternateContent>
            </w:r>
            <w:r w:rsidRPr="009665C7">
              <w:rPr>
                <w:rFonts w:ascii="Times New Roman" w:hAnsi="Times New Roman" w:cs="Times New Roman"/>
                <w:b/>
                <w:sz w:val="26"/>
                <w:szCs w:val="28"/>
              </w:rPr>
              <w:t>ỦY BAN NHÂN DÂN TỈNH SƠN LA</w:t>
            </w:r>
          </w:p>
        </w:tc>
        <w:tc>
          <w:tcPr>
            <w:tcW w:w="6095" w:type="dxa"/>
          </w:tcPr>
          <w:p w14:paraId="50B11503" w14:textId="77777777" w:rsidR="00D74C15" w:rsidRPr="009665C7" w:rsidRDefault="00D74C15" w:rsidP="00D74C15">
            <w:pPr>
              <w:pStyle w:val="TableParagraph"/>
              <w:ind w:left="266"/>
              <w:jc w:val="center"/>
              <w:rPr>
                <w:b/>
                <w:sz w:val="26"/>
                <w:szCs w:val="28"/>
              </w:rPr>
            </w:pPr>
            <w:r w:rsidRPr="009665C7">
              <w:rPr>
                <w:b/>
                <w:sz w:val="26"/>
                <w:szCs w:val="28"/>
              </w:rPr>
              <w:t>CỘNG</w:t>
            </w:r>
            <w:r w:rsidRPr="009665C7">
              <w:rPr>
                <w:b/>
                <w:spacing w:val="-14"/>
                <w:sz w:val="26"/>
                <w:szCs w:val="28"/>
              </w:rPr>
              <w:t xml:space="preserve"> </w:t>
            </w:r>
            <w:r w:rsidRPr="009665C7">
              <w:rPr>
                <w:b/>
                <w:sz w:val="26"/>
                <w:szCs w:val="28"/>
              </w:rPr>
              <w:t>HÒA</w:t>
            </w:r>
            <w:r w:rsidRPr="009665C7">
              <w:rPr>
                <w:b/>
                <w:spacing w:val="-10"/>
                <w:sz w:val="26"/>
                <w:szCs w:val="28"/>
              </w:rPr>
              <w:t xml:space="preserve"> </w:t>
            </w:r>
            <w:r w:rsidRPr="009665C7">
              <w:rPr>
                <w:b/>
                <w:sz w:val="26"/>
                <w:szCs w:val="28"/>
              </w:rPr>
              <w:t>XÃ</w:t>
            </w:r>
            <w:r w:rsidRPr="009665C7">
              <w:rPr>
                <w:b/>
                <w:spacing w:val="-13"/>
                <w:sz w:val="26"/>
                <w:szCs w:val="28"/>
              </w:rPr>
              <w:t xml:space="preserve"> </w:t>
            </w:r>
            <w:r w:rsidRPr="009665C7">
              <w:rPr>
                <w:b/>
                <w:sz w:val="26"/>
                <w:szCs w:val="28"/>
              </w:rPr>
              <w:t>HỘI</w:t>
            </w:r>
            <w:r w:rsidRPr="009665C7">
              <w:rPr>
                <w:b/>
                <w:spacing w:val="-12"/>
                <w:sz w:val="26"/>
                <w:szCs w:val="28"/>
              </w:rPr>
              <w:t xml:space="preserve"> </w:t>
            </w:r>
            <w:r w:rsidRPr="009665C7">
              <w:rPr>
                <w:b/>
                <w:sz w:val="26"/>
                <w:szCs w:val="28"/>
              </w:rPr>
              <w:t>CHỦ</w:t>
            </w:r>
            <w:r w:rsidRPr="009665C7">
              <w:rPr>
                <w:b/>
                <w:spacing w:val="-12"/>
                <w:sz w:val="26"/>
                <w:szCs w:val="28"/>
              </w:rPr>
              <w:t xml:space="preserve"> </w:t>
            </w:r>
            <w:r w:rsidRPr="009665C7">
              <w:rPr>
                <w:b/>
                <w:sz w:val="26"/>
                <w:szCs w:val="28"/>
              </w:rPr>
              <w:t>NGHĨA</w:t>
            </w:r>
            <w:r w:rsidRPr="009665C7">
              <w:rPr>
                <w:b/>
                <w:spacing w:val="-10"/>
                <w:sz w:val="26"/>
                <w:szCs w:val="28"/>
              </w:rPr>
              <w:t xml:space="preserve"> </w:t>
            </w:r>
            <w:r w:rsidRPr="009665C7">
              <w:rPr>
                <w:b/>
                <w:sz w:val="26"/>
                <w:szCs w:val="28"/>
              </w:rPr>
              <w:t>VIỆT</w:t>
            </w:r>
            <w:r w:rsidRPr="009665C7">
              <w:rPr>
                <w:b/>
                <w:spacing w:val="-11"/>
                <w:sz w:val="26"/>
                <w:szCs w:val="28"/>
              </w:rPr>
              <w:t xml:space="preserve"> </w:t>
            </w:r>
            <w:r w:rsidRPr="009665C7">
              <w:rPr>
                <w:b/>
                <w:spacing w:val="-5"/>
                <w:sz w:val="26"/>
                <w:szCs w:val="28"/>
              </w:rPr>
              <w:t>NAM</w:t>
            </w:r>
          </w:p>
          <w:p w14:paraId="347FF473" w14:textId="77777777" w:rsidR="00D74C15" w:rsidRPr="009665C7" w:rsidRDefault="00D74C15" w:rsidP="00D74C15">
            <w:pPr>
              <w:pStyle w:val="TableParagraph"/>
              <w:ind w:left="266"/>
              <w:jc w:val="center"/>
              <w:rPr>
                <w:b/>
                <w:sz w:val="28"/>
                <w:szCs w:val="28"/>
              </w:rPr>
            </w:pPr>
            <w:r w:rsidRPr="009665C7">
              <w:rPr>
                <w:noProof/>
                <w:sz w:val="28"/>
                <w:szCs w:val="28"/>
              </w:rPr>
              <mc:AlternateContent>
                <mc:Choice Requires="wps">
                  <w:drawing>
                    <wp:anchor distT="4294967295" distB="4294967295" distL="114300" distR="114300" simplePos="0" relativeHeight="251660288" behindDoc="0" locked="0" layoutInCell="1" allowOverlap="1" wp14:anchorId="1D999BB6" wp14:editId="28F761D8">
                      <wp:simplePos x="0" y="0"/>
                      <wp:positionH relativeFrom="column">
                        <wp:posOffset>951865</wp:posOffset>
                      </wp:positionH>
                      <wp:positionV relativeFrom="paragraph">
                        <wp:posOffset>232410</wp:posOffset>
                      </wp:positionV>
                      <wp:extent cx="2067560" cy="0"/>
                      <wp:effectExtent l="0" t="0" r="279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756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78FB2A3"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95pt,18.3pt" to="237.7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" strokecolor="black [3200]" strokeweight=".5pt">
                      <v:stroke joinstyle="miter"/>
                      <o:lock v:ext="edit" shapetype="f"/>
                    </v:line>
                  </w:pict>
                </mc:Fallback>
              </mc:AlternateContent>
            </w:r>
            <w:r w:rsidRPr="009665C7">
              <w:rPr>
                <w:b/>
                <w:sz w:val="28"/>
                <w:szCs w:val="28"/>
              </w:rPr>
              <w:t>Độc</w:t>
            </w:r>
            <w:r w:rsidRPr="009665C7">
              <w:rPr>
                <w:b/>
                <w:spacing w:val="-4"/>
                <w:sz w:val="28"/>
                <w:szCs w:val="28"/>
              </w:rPr>
              <w:t xml:space="preserve"> </w:t>
            </w:r>
            <w:r w:rsidRPr="009665C7">
              <w:rPr>
                <w:b/>
                <w:sz w:val="28"/>
                <w:szCs w:val="28"/>
              </w:rPr>
              <w:t>lập</w:t>
            </w:r>
            <w:r w:rsidRPr="009665C7">
              <w:rPr>
                <w:b/>
                <w:spacing w:val="-5"/>
                <w:sz w:val="28"/>
                <w:szCs w:val="28"/>
              </w:rPr>
              <w:t xml:space="preserve"> </w:t>
            </w:r>
            <w:r w:rsidRPr="009665C7">
              <w:rPr>
                <w:b/>
                <w:sz w:val="28"/>
                <w:szCs w:val="28"/>
              </w:rPr>
              <w:t>-</w:t>
            </w:r>
            <w:r w:rsidRPr="009665C7">
              <w:rPr>
                <w:b/>
                <w:spacing w:val="-3"/>
                <w:sz w:val="28"/>
                <w:szCs w:val="28"/>
              </w:rPr>
              <w:t xml:space="preserve"> </w:t>
            </w:r>
            <w:r w:rsidRPr="009665C7">
              <w:rPr>
                <w:b/>
                <w:sz w:val="28"/>
                <w:szCs w:val="28"/>
              </w:rPr>
              <w:t>Tự</w:t>
            </w:r>
            <w:r w:rsidRPr="009665C7">
              <w:rPr>
                <w:b/>
                <w:spacing w:val="-5"/>
                <w:sz w:val="28"/>
                <w:szCs w:val="28"/>
              </w:rPr>
              <w:t xml:space="preserve"> </w:t>
            </w:r>
            <w:r w:rsidRPr="009665C7">
              <w:rPr>
                <w:b/>
                <w:sz w:val="28"/>
                <w:szCs w:val="28"/>
              </w:rPr>
              <w:t>do</w:t>
            </w:r>
            <w:r w:rsidRPr="009665C7">
              <w:rPr>
                <w:b/>
                <w:spacing w:val="-4"/>
                <w:sz w:val="28"/>
                <w:szCs w:val="28"/>
              </w:rPr>
              <w:t xml:space="preserve"> </w:t>
            </w:r>
            <w:r w:rsidRPr="009665C7">
              <w:rPr>
                <w:b/>
                <w:sz w:val="28"/>
                <w:szCs w:val="28"/>
              </w:rPr>
              <w:t>-</w:t>
            </w:r>
            <w:r w:rsidRPr="009665C7">
              <w:rPr>
                <w:b/>
                <w:spacing w:val="-5"/>
                <w:sz w:val="28"/>
                <w:szCs w:val="28"/>
              </w:rPr>
              <w:t xml:space="preserve"> </w:t>
            </w:r>
            <w:r w:rsidRPr="009665C7">
              <w:rPr>
                <w:b/>
                <w:sz w:val="28"/>
                <w:szCs w:val="28"/>
              </w:rPr>
              <w:t>Hạnh</w:t>
            </w:r>
            <w:r w:rsidRPr="009665C7">
              <w:rPr>
                <w:b/>
                <w:spacing w:val="-2"/>
                <w:sz w:val="28"/>
                <w:szCs w:val="28"/>
              </w:rPr>
              <w:t xml:space="preserve"> </w:t>
            </w:r>
            <w:r w:rsidRPr="009665C7">
              <w:rPr>
                <w:b/>
                <w:spacing w:val="-4"/>
                <w:sz w:val="28"/>
                <w:szCs w:val="28"/>
              </w:rPr>
              <w:t>phúc</w:t>
            </w:r>
          </w:p>
        </w:tc>
      </w:tr>
      <w:tr w:rsidR="00D74C15" w:rsidRPr="009665C7" w14:paraId="3AE9811B" w14:textId="77777777" w:rsidTr="00D74C15">
        <w:trPr>
          <w:trHeight w:val="465"/>
        </w:trPr>
        <w:tc>
          <w:tcPr>
            <w:tcW w:w="3119" w:type="dxa"/>
          </w:tcPr>
          <w:p w14:paraId="256F0F3B" w14:textId="419276A8" w:rsidR="00D74C15" w:rsidRPr="009665C7" w:rsidRDefault="00D74C15" w:rsidP="008234B5">
            <w:pPr>
              <w:spacing w:before="120"/>
              <w:jc w:val="center"/>
              <w:rPr>
                <w:rFonts w:ascii="Times New Roman" w:hAnsi="Times New Roman" w:cs="Times New Roman"/>
                <w:b/>
                <w:sz w:val="28"/>
                <w:szCs w:val="28"/>
              </w:rPr>
            </w:pPr>
            <w:r w:rsidRPr="009665C7">
              <w:rPr>
                <w:rFonts w:ascii="Times New Roman" w:hAnsi="Times New Roman" w:cs="Times New Roman"/>
                <w:sz w:val="28"/>
                <w:szCs w:val="28"/>
              </w:rPr>
              <w:t>Số:</w:t>
            </w:r>
            <w:r w:rsidR="00291E49">
              <w:rPr>
                <w:rFonts w:ascii="Times New Roman" w:hAnsi="Times New Roman" w:cs="Times New Roman"/>
                <w:sz w:val="28"/>
                <w:szCs w:val="28"/>
              </w:rPr>
              <w:t xml:space="preserve"> 10</w:t>
            </w:r>
            <w:r w:rsidR="001F73A2">
              <w:rPr>
                <w:rFonts w:ascii="Times New Roman" w:hAnsi="Times New Roman" w:cs="Times New Roman"/>
                <w:sz w:val="28"/>
                <w:szCs w:val="28"/>
              </w:rPr>
              <w:t>9</w:t>
            </w:r>
            <w:r w:rsidR="00291E49">
              <w:rPr>
                <w:rFonts w:ascii="Times New Roman" w:hAnsi="Times New Roman" w:cs="Times New Roman"/>
                <w:sz w:val="28"/>
                <w:szCs w:val="28"/>
              </w:rPr>
              <w:t>6/QĐ</w:t>
            </w:r>
            <w:r w:rsidRPr="009665C7">
              <w:rPr>
                <w:rFonts w:ascii="Times New Roman" w:hAnsi="Times New Roman" w:cs="Times New Roman"/>
                <w:spacing w:val="-5"/>
                <w:sz w:val="28"/>
                <w:szCs w:val="28"/>
              </w:rPr>
              <w:t>-</w:t>
            </w:r>
            <w:r w:rsidRPr="009665C7">
              <w:rPr>
                <w:rFonts w:ascii="Times New Roman" w:hAnsi="Times New Roman" w:cs="Times New Roman"/>
                <w:spacing w:val="-4"/>
                <w:sz w:val="28"/>
                <w:szCs w:val="28"/>
              </w:rPr>
              <w:t>UBND</w:t>
            </w:r>
          </w:p>
        </w:tc>
        <w:tc>
          <w:tcPr>
            <w:tcW w:w="6095" w:type="dxa"/>
          </w:tcPr>
          <w:p w14:paraId="30A812E4" w14:textId="5770CB83" w:rsidR="00D74C15" w:rsidRPr="009665C7" w:rsidRDefault="00D74C15" w:rsidP="00D74C15">
            <w:pPr>
              <w:pStyle w:val="TableParagraph"/>
              <w:spacing w:before="120" w:line="287" w:lineRule="exact"/>
              <w:ind w:left="266"/>
              <w:jc w:val="center"/>
              <w:rPr>
                <w:b/>
                <w:sz w:val="28"/>
                <w:szCs w:val="28"/>
              </w:rPr>
            </w:pPr>
            <w:r w:rsidRPr="009665C7">
              <w:rPr>
                <w:i/>
                <w:sz w:val="28"/>
                <w:szCs w:val="28"/>
              </w:rPr>
              <w:t>Sơn La,</w:t>
            </w:r>
            <w:r w:rsidRPr="009665C7">
              <w:rPr>
                <w:i/>
                <w:spacing w:val="-6"/>
                <w:sz w:val="28"/>
                <w:szCs w:val="28"/>
              </w:rPr>
              <w:t xml:space="preserve"> </w:t>
            </w:r>
            <w:r w:rsidRPr="009665C7">
              <w:rPr>
                <w:i/>
                <w:spacing w:val="-4"/>
                <w:sz w:val="28"/>
                <w:szCs w:val="28"/>
              </w:rPr>
              <w:t>ngày</w:t>
            </w:r>
            <w:r w:rsidRPr="009665C7">
              <w:rPr>
                <w:i/>
                <w:sz w:val="28"/>
                <w:szCs w:val="28"/>
              </w:rPr>
              <w:t xml:space="preserve"> </w:t>
            </w:r>
            <w:r w:rsidR="00291E49">
              <w:rPr>
                <w:i/>
                <w:sz w:val="28"/>
                <w:szCs w:val="28"/>
              </w:rPr>
              <w:t>0</w:t>
            </w:r>
            <w:r w:rsidR="001F73A2">
              <w:rPr>
                <w:i/>
                <w:sz w:val="28"/>
                <w:szCs w:val="28"/>
              </w:rPr>
              <w:t>7</w:t>
            </w:r>
            <w:r w:rsidR="00291E49">
              <w:rPr>
                <w:i/>
                <w:sz w:val="28"/>
                <w:szCs w:val="28"/>
              </w:rPr>
              <w:t xml:space="preserve"> </w:t>
            </w:r>
            <w:r w:rsidRPr="009665C7">
              <w:rPr>
                <w:i/>
                <w:sz w:val="28"/>
                <w:szCs w:val="28"/>
              </w:rPr>
              <w:t>tháng</w:t>
            </w:r>
            <w:r w:rsidRPr="009665C7">
              <w:rPr>
                <w:i/>
                <w:spacing w:val="-3"/>
                <w:sz w:val="28"/>
                <w:szCs w:val="28"/>
              </w:rPr>
              <w:t xml:space="preserve"> </w:t>
            </w:r>
            <w:r w:rsidR="001F73A2">
              <w:rPr>
                <w:i/>
                <w:spacing w:val="-3"/>
                <w:sz w:val="28"/>
                <w:szCs w:val="28"/>
              </w:rPr>
              <w:t>5</w:t>
            </w:r>
            <w:r w:rsidRPr="009665C7">
              <w:rPr>
                <w:i/>
                <w:spacing w:val="-1"/>
                <w:sz w:val="28"/>
                <w:szCs w:val="28"/>
              </w:rPr>
              <w:t xml:space="preserve"> </w:t>
            </w:r>
            <w:r w:rsidRPr="009665C7">
              <w:rPr>
                <w:i/>
                <w:sz w:val="28"/>
                <w:szCs w:val="28"/>
              </w:rPr>
              <w:t>năm</w:t>
            </w:r>
            <w:r w:rsidRPr="009665C7">
              <w:rPr>
                <w:i/>
                <w:spacing w:val="-3"/>
                <w:sz w:val="28"/>
                <w:szCs w:val="28"/>
              </w:rPr>
              <w:t xml:space="preserve"> </w:t>
            </w:r>
            <w:r w:rsidRPr="009665C7">
              <w:rPr>
                <w:i/>
                <w:spacing w:val="-4"/>
                <w:sz w:val="28"/>
                <w:szCs w:val="28"/>
              </w:rPr>
              <w:t>2026</w:t>
            </w:r>
          </w:p>
        </w:tc>
      </w:tr>
    </w:tbl>
    <w:p w14:paraId="6D6C329A" w14:textId="77777777" w:rsidR="004037D9" w:rsidRDefault="004037D9" w:rsidP="001F73A2">
      <w:pPr>
        <w:spacing w:after="0" w:line="240" w:lineRule="auto"/>
        <w:jc w:val="center"/>
        <w:rPr>
          <w:rFonts w:ascii="Times New Roman" w:hAnsi="Times New Roman" w:cs="Times New Roman"/>
          <w:b/>
          <w:bCs/>
          <w:sz w:val="28"/>
          <w:szCs w:val="28"/>
        </w:rPr>
      </w:pPr>
    </w:p>
    <w:p w14:paraId="305634AD" w14:textId="1936FBF2" w:rsidR="001F73A2" w:rsidRPr="001F73A2" w:rsidRDefault="001F73A2" w:rsidP="001F73A2">
      <w:pPr>
        <w:spacing w:after="0" w:line="240" w:lineRule="auto"/>
        <w:jc w:val="center"/>
        <w:rPr>
          <w:rFonts w:ascii="Times New Roman" w:hAnsi="Times New Roman" w:cs="Times New Roman"/>
          <w:b/>
          <w:bCs/>
          <w:sz w:val="28"/>
          <w:szCs w:val="28"/>
        </w:rPr>
      </w:pPr>
      <w:r w:rsidRPr="001F73A2">
        <w:rPr>
          <w:rFonts w:ascii="Times New Roman" w:hAnsi="Times New Roman" w:cs="Times New Roman"/>
          <w:b/>
          <w:bCs/>
          <w:sz w:val="28"/>
          <w:szCs w:val="28"/>
        </w:rPr>
        <w:t>QUYẾT ĐỊNH</w:t>
      </w:r>
    </w:p>
    <w:p w14:paraId="2664F668" w14:textId="77777777" w:rsidR="001F73A2" w:rsidRDefault="001F73A2" w:rsidP="001F73A2">
      <w:pPr>
        <w:spacing w:after="0" w:line="240" w:lineRule="auto"/>
        <w:jc w:val="center"/>
        <w:rPr>
          <w:rFonts w:ascii="Times New Roman" w:hAnsi="Times New Roman" w:cs="Times New Roman"/>
          <w:b/>
          <w:bCs/>
          <w:sz w:val="28"/>
          <w:szCs w:val="28"/>
        </w:rPr>
      </w:pPr>
      <w:r w:rsidRPr="001F73A2">
        <w:rPr>
          <w:rFonts w:ascii="Times New Roman" w:hAnsi="Times New Roman" w:cs="Times New Roman"/>
          <w:b/>
          <w:bCs/>
          <w:sz w:val="28"/>
          <w:szCs w:val="28"/>
        </w:rPr>
        <w:t xml:space="preserve">Ban hành Kế hoạch triển khai thực hiện Chương trình quốc gia </w:t>
      </w:r>
    </w:p>
    <w:p w14:paraId="319CA0EB" w14:textId="0AB394ED" w:rsidR="001F73A2" w:rsidRPr="001F73A2" w:rsidRDefault="001F73A2" w:rsidP="001F73A2">
      <w:pPr>
        <w:spacing w:after="0" w:line="240" w:lineRule="auto"/>
        <w:jc w:val="center"/>
        <w:rPr>
          <w:rFonts w:ascii="Times New Roman" w:hAnsi="Times New Roman" w:cs="Times New Roman"/>
          <w:b/>
          <w:bCs/>
          <w:sz w:val="28"/>
          <w:szCs w:val="28"/>
        </w:rPr>
      </w:pPr>
      <w:r w:rsidRPr="001F73A2">
        <w:rPr>
          <w:rFonts w:ascii="Times New Roman" w:hAnsi="Times New Roman" w:cs="Times New Roman"/>
          <w:b/>
          <w:bCs/>
          <w:sz w:val="28"/>
          <w:szCs w:val="28"/>
        </w:rPr>
        <w:t>về an toàn trong sử dụng điện giai đoạn 2026 - 2035 trên địa bàn tỉnh Sơn La</w:t>
      </w:r>
    </w:p>
    <w:p w14:paraId="0514D171" w14:textId="77777777" w:rsidR="001F73A2" w:rsidRDefault="001F73A2" w:rsidP="001F73A2">
      <w:pPr>
        <w:spacing w:after="0" w:line="240" w:lineRule="auto"/>
        <w:jc w:val="center"/>
        <w:rPr>
          <w:rFonts w:ascii="Times New Roman" w:hAnsi="Times New Roman" w:cs="Times New Roman"/>
          <w:b/>
          <w:bCs/>
          <w:sz w:val="28"/>
          <w:szCs w:val="28"/>
        </w:rPr>
      </w:pPr>
    </w:p>
    <w:p w14:paraId="14EE2D7F" w14:textId="6F7F6363" w:rsidR="001F73A2" w:rsidRPr="001F73A2" w:rsidRDefault="001F73A2" w:rsidP="004037D9">
      <w:pPr>
        <w:spacing w:before="240" w:after="240" w:line="240" w:lineRule="auto"/>
        <w:jc w:val="center"/>
        <w:rPr>
          <w:rFonts w:ascii="Times New Roman" w:hAnsi="Times New Roman" w:cs="Times New Roman"/>
          <w:b/>
          <w:bCs/>
          <w:sz w:val="28"/>
          <w:szCs w:val="28"/>
        </w:rPr>
      </w:pPr>
      <w:r w:rsidRPr="001F73A2">
        <w:rPr>
          <w:rFonts w:ascii="Times New Roman" w:hAnsi="Times New Roman" w:cs="Times New Roman"/>
          <w:b/>
          <w:bCs/>
          <w:sz w:val="28"/>
          <w:szCs w:val="28"/>
        </w:rPr>
        <w:t>UỶ BAN NHÂN DÂN TỈNH SƠN LA</w:t>
      </w:r>
    </w:p>
    <w:p w14:paraId="7D526EEC" w14:textId="77777777" w:rsidR="00425333" w:rsidRPr="00425333" w:rsidRDefault="001F73A2" w:rsidP="001F73A2">
      <w:pPr>
        <w:spacing w:before="120" w:after="0" w:line="240" w:lineRule="auto"/>
        <w:ind w:firstLine="720"/>
        <w:jc w:val="both"/>
        <w:rPr>
          <w:rFonts w:ascii="Times New Roman" w:hAnsi="Times New Roman" w:cs="Times New Roman"/>
          <w:i/>
          <w:iCs/>
          <w:sz w:val="28"/>
          <w:szCs w:val="28"/>
        </w:rPr>
      </w:pPr>
      <w:r w:rsidRPr="00425333">
        <w:rPr>
          <w:rFonts w:ascii="Times New Roman" w:hAnsi="Times New Roman" w:cs="Times New Roman"/>
          <w:i/>
          <w:iCs/>
          <w:sz w:val="28"/>
          <w:szCs w:val="28"/>
        </w:rPr>
        <w:t xml:space="preserve">Căn cứ Luật Tổ chức Chính quyền địa phương ngày 16 tháng 6 năm 2025; </w:t>
      </w:r>
    </w:p>
    <w:p w14:paraId="78F8588A" w14:textId="77777777" w:rsidR="00425333" w:rsidRPr="00425333" w:rsidRDefault="001F73A2" w:rsidP="001F73A2">
      <w:pPr>
        <w:spacing w:before="120" w:after="0" w:line="240" w:lineRule="auto"/>
        <w:ind w:firstLine="720"/>
        <w:jc w:val="both"/>
        <w:rPr>
          <w:rFonts w:ascii="Times New Roman" w:hAnsi="Times New Roman" w:cs="Times New Roman"/>
          <w:i/>
          <w:iCs/>
          <w:sz w:val="28"/>
          <w:szCs w:val="28"/>
        </w:rPr>
      </w:pPr>
      <w:r w:rsidRPr="00425333">
        <w:rPr>
          <w:rFonts w:ascii="Times New Roman" w:hAnsi="Times New Roman" w:cs="Times New Roman"/>
          <w:i/>
          <w:iCs/>
          <w:sz w:val="28"/>
          <w:szCs w:val="28"/>
        </w:rPr>
        <w:t xml:space="preserve">Căn cứ Luật Điện lực ngày 30 tháng 11 năm 2024; </w:t>
      </w:r>
    </w:p>
    <w:p w14:paraId="718C6982" w14:textId="77777777" w:rsidR="00425333" w:rsidRPr="00425333" w:rsidRDefault="001F73A2" w:rsidP="001F73A2">
      <w:pPr>
        <w:spacing w:before="120" w:after="0" w:line="240" w:lineRule="auto"/>
        <w:ind w:firstLine="720"/>
        <w:jc w:val="both"/>
        <w:rPr>
          <w:rFonts w:ascii="Times New Roman Italic" w:hAnsi="Times New Roman Italic" w:cs="Times New Roman"/>
          <w:i/>
          <w:iCs/>
          <w:spacing w:val="-6"/>
          <w:sz w:val="28"/>
          <w:szCs w:val="28"/>
        </w:rPr>
      </w:pPr>
      <w:r w:rsidRPr="00425333">
        <w:rPr>
          <w:rFonts w:ascii="Times New Roman Italic" w:hAnsi="Times New Roman Italic" w:cs="Times New Roman"/>
          <w:i/>
          <w:iCs/>
          <w:spacing w:val="-6"/>
          <w:sz w:val="28"/>
          <w:szCs w:val="28"/>
        </w:rPr>
        <w:t xml:space="preserve">Căn cứ Luật Phòng cháy, chữa cháy và cứu nạn, cứu hộ ngày 29 tháng 11 năm 2024; </w:t>
      </w:r>
    </w:p>
    <w:p w14:paraId="6CDEB116" w14:textId="77777777" w:rsidR="00425333" w:rsidRPr="00425333" w:rsidRDefault="001F73A2" w:rsidP="001F73A2">
      <w:pPr>
        <w:spacing w:before="120" w:after="0" w:line="240" w:lineRule="auto"/>
        <w:ind w:firstLine="720"/>
        <w:jc w:val="both"/>
        <w:rPr>
          <w:rFonts w:ascii="Times New Roman" w:hAnsi="Times New Roman" w:cs="Times New Roman"/>
          <w:i/>
          <w:iCs/>
          <w:sz w:val="28"/>
          <w:szCs w:val="28"/>
        </w:rPr>
      </w:pPr>
      <w:r w:rsidRPr="00425333">
        <w:rPr>
          <w:rFonts w:ascii="Times New Roman" w:hAnsi="Times New Roman" w:cs="Times New Roman"/>
          <w:i/>
          <w:iCs/>
          <w:sz w:val="28"/>
          <w:szCs w:val="28"/>
        </w:rPr>
        <w:t xml:space="preserve">Căn cứ Nghị định số 62/2025/NĐ-CP ngày 04 tháng 3 năm 2025 của Chính phủ quy định chi tiết thi hành Luật Điện lực về bảo vệ công trình điện lực và an toàn trong lĩnh vực điện lực; </w:t>
      </w:r>
    </w:p>
    <w:p w14:paraId="4BF39A53" w14:textId="77777777" w:rsidR="00425333" w:rsidRPr="00425333" w:rsidRDefault="001F73A2" w:rsidP="001F73A2">
      <w:pPr>
        <w:spacing w:before="120" w:after="0" w:line="240" w:lineRule="auto"/>
        <w:ind w:firstLine="720"/>
        <w:jc w:val="both"/>
        <w:rPr>
          <w:rFonts w:ascii="Times New Roman" w:hAnsi="Times New Roman" w:cs="Times New Roman"/>
          <w:i/>
          <w:iCs/>
          <w:sz w:val="28"/>
          <w:szCs w:val="28"/>
        </w:rPr>
      </w:pPr>
      <w:r w:rsidRPr="00425333">
        <w:rPr>
          <w:rFonts w:ascii="Times New Roman" w:hAnsi="Times New Roman" w:cs="Times New Roman"/>
          <w:i/>
          <w:iCs/>
          <w:sz w:val="28"/>
          <w:szCs w:val="28"/>
        </w:rPr>
        <w:t xml:space="preserve">Căn cứ Nghị định số 105/2025/NĐ-CP ngày 15 tháng 5 năm 2025 của Chính phủ quy định chi tiết một số điều và biện pháp thi hành Luật Phòng cháy, chữa cháy và cứu nạn, cứu hộ; </w:t>
      </w:r>
    </w:p>
    <w:p w14:paraId="494B0F78" w14:textId="77777777" w:rsidR="00425333" w:rsidRPr="00425333" w:rsidRDefault="001F73A2" w:rsidP="001F73A2">
      <w:pPr>
        <w:spacing w:before="120" w:after="0" w:line="240" w:lineRule="auto"/>
        <w:ind w:firstLine="720"/>
        <w:jc w:val="both"/>
        <w:rPr>
          <w:rFonts w:ascii="Times New Roman" w:hAnsi="Times New Roman" w:cs="Times New Roman"/>
          <w:i/>
          <w:iCs/>
          <w:sz w:val="28"/>
          <w:szCs w:val="28"/>
        </w:rPr>
      </w:pPr>
      <w:r w:rsidRPr="00425333">
        <w:rPr>
          <w:rFonts w:ascii="Times New Roman" w:hAnsi="Times New Roman" w:cs="Times New Roman"/>
          <w:i/>
          <w:iCs/>
          <w:sz w:val="28"/>
          <w:szCs w:val="28"/>
        </w:rPr>
        <w:t>Căn cứ Quyết định số 609/QĐ-TTg ngày 03 tháng 4 năm 2026 của Thủ tướng Chính phủ về việc ban hành Chương trình quốc gia về an toàn trong sử dụng điện giai đoạn 2026</w:t>
      </w:r>
      <w:r w:rsidR="00425333" w:rsidRPr="00425333">
        <w:rPr>
          <w:rFonts w:ascii="Times New Roman" w:hAnsi="Times New Roman" w:cs="Times New Roman"/>
          <w:i/>
          <w:iCs/>
          <w:sz w:val="28"/>
          <w:szCs w:val="28"/>
        </w:rPr>
        <w:t xml:space="preserve"> </w:t>
      </w:r>
      <w:r w:rsidRPr="00425333">
        <w:rPr>
          <w:rFonts w:ascii="Times New Roman" w:hAnsi="Times New Roman" w:cs="Times New Roman"/>
          <w:i/>
          <w:iCs/>
          <w:sz w:val="28"/>
          <w:szCs w:val="28"/>
        </w:rPr>
        <w:t>-</w:t>
      </w:r>
      <w:r w:rsidR="00425333" w:rsidRPr="00425333">
        <w:rPr>
          <w:rFonts w:ascii="Times New Roman" w:hAnsi="Times New Roman" w:cs="Times New Roman"/>
          <w:i/>
          <w:iCs/>
          <w:sz w:val="28"/>
          <w:szCs w:val="28"/>
        </w:rPr>
        <w:t xml:space="preserve"> </w:t>
      </w:r>
      <w:r w:rsidRPr="00425333">
        <w:rPr>
          <w:rFonts w:ascii="Times New Roman" w:hAnsi="Times New Roman" w:cs="Times New Roman"/>
          <w:i/>
          <w:iCs/>
          <w:sz w:val="28"/>
          <w:szCs w:val="28"/>
        </w:rPr>
        <w:t xml:space="preserve">2035; </w:t>
      </w:r>
    </w:p>
    <w:p w14:paraId="6FEECB9E" w14:textId="799E4F09" w:rsidR="00425333" w:rsidRPr="00425333" w:rsidRDefault="001F73A2" w:rsidP="001F73A2">
      <w:pPr>
        <w:spacing w:before="120" w:after="0" w:line="240" w:lineRule="auto"/>
        <w:ind w:firstLine="720"/>
        <w:jc w:val="both"/>
        <w:rPr>
          <w:rFonts w:ascii="Times New Roman" w:hAnsi="Times New Roman" w:cs="Times New Roman"/>
          <w:i/>
          <w:iCs/>
          <w:sz w:val="28"/>
          <w:szCs w:val="28"/>
        </w:rPr>
      </w:pPr>
      <w:r w:rsidRPr="00425333">
        <w:rPr>
          <w:rFonts w:ascii="Times New Roman" w:hAnsi="Times New Roman" w:cs="Times New Roman"/>
          <w:i/>
          <w:iCs/>
          <w:sz w:val="28"/>
          <w:szCs w:val="28"/>
        </w:rPr>
        <w:t xml:space="preserve">Theo đề nghị của Sở Công Thương tại Tờ trình số 132/TTr-SCT ngày 24 tháng 4 năm 2026. </w:t>
      </w:r>
    </w:p>
    <w:p w14:paraId="08FD6A40" w14:textId="5F9D4A87" w:rsidR="00425333" w:rsidRPr="004037D9" w:rsidRDefault="001F73A2" w:rsidP="004037D9">
      <w:pPr>
        <w:spacing w:before="120" w:after="240" w:line="240" w:lineRule="auto"/>
        <w:jc w:val="center"/>
        <w:rPr>
          <w:rFonts w:ascii="Times New Roman" w:hAnsi="Times New Roman" w:cs="Times New Roman"/>
          <w:b/>
          <w:bCs/>
          <w:sz w:val="28"/>
          <w:szCs w:val="28"/>
        </w:rPr>
      </w:pPr>
      <w:r w:rsidRPr="004037D9">
        <w:rPr>
          <w:rFonts w:ascii="Times New Roman" w:hAnsi="Times New Roman" w:cs="Times New Roman"/>
          <w:b/>
          <w:bCs/>
          <w:sz w:val="28"/>
          <w:szCs w:val="28"/>
        </w:rPr>
        <w:t>QUYẾT ĐỊNH:</w:t>
      </w:r>
    </w:p>
    <w:p w14:paraId="696206FE" w14:textId="113F1CFB" w:rsidR="00425333" w:rsidRDefault="001F73A2" w:rsidP="001F73A2">
      <w:pPr>
        <w:spacing w:before="120" w:after="0" w:line="240" w:lineRule="auto"/>
        <w:ind w:firstLine="720"/>
        <w:jc w:val="both"/>
        <w:rPr>
          <w:rFonts w:ascii="Times New Roman" w:hAnsi="Times New Roman" w:cs="Times New Roman"/>
          <w:sz w:val="28"/>
          <w:szCs w:val="28"/>
        </w:rPr>
      </w:pPr>
      <w:r w:rsidRPr="00425333">
        <w:rPr>
          <w:rFonts w:ascii="Times New Roman" w:hAnsi="Times New Roman" w:cs="Times New Roman"/>
          <w:b/>
          <w:bCs/>
          <w:sz w:val="28"/>
          <w:szCs w:val="28"/>
        </w:rPr>
        <w:t>Điều 1.</w:t>
      </w:r>
      <w:r w:rsidRPr="001F73A2">
        <w:rPr>
          <w:rFonts w:ascii="Times New Roman" w:hAnsi="Times New Roman" w:cs="Times New Roman"/>
          <w:sz w:val="28"/>
          <w:szCs w:val="28"/>
        </w:rPr>
        <w:t xml:space="preserve"> Ban hành kèm theo Quyết định này Kế hoạch triển khai thực hiện Chương trình quốc gia về an toàn trong sử dụng điện giai đoạn 2026</w:t>
      </w:r>
      <w:r w:rsidR="00425333">
        <w:rPr>
          <w:rFonts w:ascii="Times New Roman" w:hAnsi="Times New Roman" w:cs="Times New Roman"/>
          <w:sz w:val="28"/>
          <w:szCs w:val="28"/>
        </w:rPr>
        <w:t xml:space="preserve"> </w:t>
      </w:r>
      <w:r w:rsidRPr="001F73A2">
        <w:rPr>
          <w:rFonts w:ascii="Times New Roman" w:hAnsi="Times New Roman" w:cs="Times New Roman"/>
          <w:sz w:val="28"/>
          <w:szCs w:val="28"/>
        </w:rPr>
        <w:t>-</w:t>
      </w:r>
      <w:r w:rsidR="00425333">
        <w:rPr>
          <w:rFonts w:ascii="Times New Roman" w:hAnsi="Times New Roman" w:cs="Times New Roman"/>
          <w:sz w:val="28"/>
          <w:szCs w:val="28"/>
        </w:rPr>
        <w:t xml:space="preserve"> </w:t>
      </w:r>
      <w:r w:rsidRPr="001F73A2">
        <w:rPr>
          <w:rFonts w:ascii="Times New Roman" w:hAnsi="Times New Roman" w:cs="Times New Roman"/>
          <w:sz w:val="28"/>
          <w:szCs w:val="28"/>
        </w:rPr>
        <w:t xml:space="preserve">2035 trên địa bàn tỉnh Sơn La. </w:t>
      </w:r>
    </w:p>
    <w:p w14:paraId="2306F2D2" w14:textId="77777777" w:rsidR="00425333" w:rsidRDefault="001F73A2" w:rsidP="001F73A2">
      <w:pPr>
        <w:spacing w:before="120" w:after="0" w:line="240" w:lineRule="auto"/>
        <w:ind w:firstLine="720"/>
        <w:jc w:val="both"/>
        <w:rPr>
          <w:rFonts w:ascii="Times New Roman" w:hAnsi="Times New Roman" w:cs="Times New Roman"/>
          <w:sz w:val="28"/>
          <w:szCs w:val="28"/>
        </w:rPr>
      </w:pPr>
      <w:r w:rsidRPr="00425333">
        <w:rPr>
          <w:rFonts w:ascii="Times New Roman" w:hAnsi="Times New Roman" w:cs="Times New Roman"/>
          <w:b/>
          <w:bCs/>
          <w:sz w:val="28"/>
          <w:szCs w:val="28"/>
        </w:rPr>
        <w:t>Điều 2.</w:t>
      </w:r>
      <w:r w:rsidRPr="001F73A2">
        <w:rPr>
          <w:rFonts w:ascii="Times New Roman" w:hAnsi="Times New Roman" w:cs="Times New Roman"/>
          <w:sz w:val="28"/>
          <w:szCs w:val="28"/>
        </w:rPr>
        <w:t xml:space="preserve"> Giao Sở Công Thương là cơ quan đầu mối, chủ trì theo dõi, hướng dẫn, đôn đốc và tổng hợp tình hình triển khai thực hiện Kế hoạch; phối hợp với các sở, ban, ngành, UBND các xã, phường và các cơ quan, đơn vị có liên quan tổ chức thực hiện theo quy định. </w:t>
      </w:r>
    </w:p>
    <w:p w14:paraId="7E69302C" w14:textId="77777777" w:rsidR="00425333" w:rsidRDefault="001F73A2" w:rsidP="001F73A2">
      <w:pPr>
        <w:spacing w:before="120" w:after="0" w:line="240" w:lineRule="auto"/>
        <w:ind w:firstLine="720"/>
        <w:jc w:val="both"/>
        <w:rPr>
          <w:rFonts w:ascii="Times New Roman" w:hAnsi="Times New Roman" w:cs="Times New Roman"/>
          <w:sz w:val="28"/>
          <w:szCs w:val="28"/>
        </w:rPr>
      </w:pPr>
      <w:r w:rsidRPr="00425333">
        <w:rPr>
          <w:rFonts w:ascii="Times New Roman" w:hAnsi="Times New Roman" w:cs="Times New Roman"/>
          <w:b/>
          <w:bCs/>
          <w:sz w:val="28"/>
          <w:szCs w:val="28"/>
        </w:rPr>
        <w:t>Điều 3.</w:t>
      </w:r>
      <w:r w:rsidRPr="001F73A2">
        <w:rPr>
          <w:rFonts w:ascii="Times New Roman" w:hAnsi="Times New Roman" w:cs="Times New Roman"/>
          <w:sz w:val="28"/>
          <w:szCs w:val="28"/>
        </w:rPr>
        <w:t xml:space="preserve"> Quyết định này có hiệu lực thi hành kể từ ngày ký. </w:t>
      </w:r>
    </w:p>
    <w:p w14:paraId="4F047261" w14:textId="7AEACC89" w:rsidR="001F652B" w:rsidRPr="001F73A2" w:rsidRDefault="001F73A2" w:rsidP="001F73A2">
      <w:pPr>
        <w:spacing w:before="120" w:after="0" w:line="240" w:lineRule="auto"/>
        <w:ind w:firstLine="720"/>
        <w:jc w:val="both"/>
        <w:rPr>
          <w:rFonts w:ascii="Times New Roman" w:hAnsi="Times New Roman" w:cs="Times New Roman"/>
          <w:sz w:val="28"/>
          <w:szCs w:val="28"/>
        </w:rPr>
      </w:pPr>
      <w:r w:rsidRPr="00425333">
        <w:rPr>
          <w:rFonts w:ascii="Times New Roman" w:hAnsi="Times New Roman" w:cs="Times New Roman"/>
          <w:b/>
          <w:bCs/>
          <w:sz w:val="28"/>
          <w:szCs w:val="28"/>
        </w:rPr>
        <w:lastRenderedPageBreak/>
        <w:t>Điều 4.</w:t>
      </w:r>
      <w:r w:rsidRPr="001F73A2">
        <w:rPr>
          <w:rFonts w:ascii="Times New Roman" w:hAnsi="Times New Roman" w:cs="Times New Roman"/>
          <w:sz w:val="28"/>
          <w:szCs w:val="28"/>
        </w:rPr>
        <w:t xml:space="preserve"> Chánh Văn phòng UBND tỉnh; Giám đốc các </w:t>
      </w:r>
      <w:r w:rsidR="00425333">
        <w:rPr>
          <w:rFonts w:ascii="Times New Roman" w:hAnsi="Times New Roman" w:cs="Times New Roman"/>
          <w:sz w:val="28"/>
          <w:szCs w:val="28"/>
        </w:rPr>
        <w:t>s</w:t>
      </w:r>
      <w:r w:rsidRPr="001F73A2">
        <w:rPr>
          <w:rFonts w:ascii="Times New Roman" w:hAnsi="Times New Roman" w:cs="Times New Roman"/>
          <w:sz w:val="28"/>
          <w:szCs w:val="28"/>
        </w:rPr>
        <w:t>ở: Công Thương; Xây dựng; Khoa học và Công nghệ; Tài chính; Nông nghiệp và Môi trường; Giáo dục và Đào tạo; Giám đốc Công an tỉnh; Chủ tịch UBND các xã, phường; Giám đốc Công ty Điện lực Sơn La và Thủ trưởng các cơ quan, đơn vị có liên quan chịu trách nhiệm thi hành Quyết định này./.</w:t>
      </w:r>
    </w:p>
    <w:tbl>
      <w:tblPr>
        <w:tblW w:w="0" w:type="auto"/>
        <w:tblInd w:w="108" w:type="dxa"/>
        <w:tblLook w:val="04A0" w:firstRow="1" w:lastRow="0" w:firstColumn="1" w:lastColumn="0" w:noHBand="0" w:noVBand="1"/>
      </w:tblPr>
      <w:tblGrid>
        <w:gridCol w:w="4928"/>
        <w:gridCol w:w="4346"/>
      </w:tblGrid>
      <w:tr w:rsidR="000C306E" w:rsidRPr="009665C7" w14:paraId="65DEFF30" w14:textId="77777777" w:rsidTr="006F27B7">
        <w:trPr>
          <w:trHeight w:val="900"/>
        </w:trPr>
        <w:tc>
          <w:tcPr>
            <w:tcW w:w="4928" w:type="dxa"/>
          </w:tcPr>
          <w:p w14:paraId="2A7BBA01" w14:textId="0B2B9AF9" w:rsidR="000C306E" w:rsidRPr="009665C7" w:rsidRDefault="006F27B7" w:rsidP="0050079B">
            <w:pPr>
              <w:pStyle w:val="BodyText"/>
              <w:keepNext/>
              <w:widowControl w:val="0"/>
              <w:spacing w:before="0"/>
              <w:rPr>
                <w:color w:val="000000"/>
                <w:sz w:val="28"/>
                <w:szCs w:val="28"/>
                <w:lang w:val="nl-NL"/>
              </w:rPr>
            </w:pPr>
            <w:r>
              <w:rPr>
                <w:color w:val="000000"/>
                <w:sz w:val="28"/>
                <w:szCs w:val="28"/>
                <w:lang w:val="nl-NL"/>
              </w:rPr>
              <w:t xml:space="preserve"> </w:t>
            </w:r>
          </w:p>
        </w:tc>
        <w:tc>
          <w:tcPr>
            <w:tcW w:w="4346" w:type="dxa"/>
          </w:tcPr>
          <w:p w14:paraId="52FB3662" w14:textId="77777777" w:rsidR="00085043" w:rsidRDefault="00085043" w:rsidP="00085043">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TM. ỦY BAN NHÂN DÂN</w:t>
            </w:r>
          </w:p>
          <w:p w14:paraId="679B71E8" w14:textId="10F0396B" w:rsidR="000C306E" w:rsidRDefault="00085043" w:rsidP="00085043">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KT. </w:t>
            </w:r>
            <w:r w:rsidR="000C306E" w:rsidRPr="009665C7">
              <w:rPr>
                <w:rFonts w:ascii="Times New Roman" w:hAnsi="Times New Roman" w:cs="Times New Roman"/>
                <w:b/>
                <w:color w:val="000000"/>
                <w:sz w:val="28"/>
                <w:szCs w:val="28"/>
              </w:rPr>
              <w:t>CHỦ TỊCH</w:t>
            </w:r>
          </w:p>
          <w:p w14:paraId="68323D56" w14:textId="195D6F6E" w:rsidR="00085043" w:rsidRDefault="00085043" w:rsidP="00085043">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PHÓ CHỦ TỊCH</w:t>
            </w:r>
          </w:p>
          <w:p w14:paraId="19F91685" w14:textId="77777777" w:rsidR="00085043" w:rsidRPr="009665C7" w:rsidRDefault="00085043" w:rsidP="00085043">
            <w:pPr>
              <w:spacing w:after="0" w:line="240" w:lineRule="auto"/>
              <w:jc w:val="center"/>
              <w:rPr>
                <w:rFonts w:ascii="Times New Roman" w:hAnsi="Times New Roman" w:cs="Times New Roman"/>
                <w:b/>
                <w:color w:val="000000"/>
                <w:sz w:val="28"/>
                <w:szCs w:val="28"/>
              </w:rPr>
            </w:pPr>
          </w:p>
          <w:p w14:paraId="43CA2E5C" w14:textId="77777777" w:rsidR="006F27B7" w:rsidRDefault="006F27B7" w:rsidP="00085043">
            <w:pPr>
              <w:spacing w:after="0" w:line="240" w:lineRule="auto"/>
              <w:jc w:val="center"/>
              <w:rPr>
                <w:rFonts w:ascii="Times New Roman" w:hAnsi="Times New Roman" w:cs="Times New Roman"/>
                <w:b/>
                <w:color w:val="000000"/>
                <w:sz w:val="28"/>
                <w:szCs w:val="28"/>
                <w:lang w:val="nl-NL"/>
              </w:rPr>
            </w:pPr>
          </w:p>
          <w:p w14:paraId="49D0AF39" w14:textId="1D426C05" w:rsidR="000C306E" w:rsidRPr="009665C7" w:rsidRDefault="000C306E" w:rsidP="00085043">
            <w:pPr>
              <w:spacing w:after="0" w:line="240" w:lineRule="auto"/>
              <w:jc w:val="center"/>
              <w:rPr>
                <w:rFonts w:ascii="Times New Roman" w:hAnsi="Times New Roman" w:cs="Times New Roman"/>
                <w:b/>
                <w:color w:val="000000"/>
                <w:szCs w:val="28"/>
                <w:lang w:val="nl-NL"/>
              </w:rPr>
            </w:pPr>
            <w:r w:rsidRPr="009665C7">
              <w:rPr>
                <w:rFonts w:ascii="Times New Roman" w:hAnsi="Times New Roman" w:cs="Times New Roman"/>
                <w:b/>
                <w:color w:val="000000"/>
                <w:sz w:val="28"/>
                <w:szCs w:val="28"/>
                <w:lang w:val="nl-NL"/>
              </w:rPr>
              <w:t xml:space="preserve">Nguyễn </w:t>
            </w:r>
            <w:r w:rsidR="00085043">
              <w:rPr>
                <w:rFonts w:ascii="Times New Roman" w:hAnsi="Times New Roman" w:cs="Times New Roman"/>
                <w:b/>
                <w:color w:val="000000"/>
                <w:sz w:val="28"/>
                <w:szCs w:val="28"/>
                <w:lang w:val="nl-NL"/>
              </w:rPr>
              <w:t>Thành Công</w:t>
            </w:r>
          </w:p>
        </w:tc>
      </w:tr>
    </w:tbl>
    <w:p w14:paraId="36F0BA57" w14:textId="77777777" w:rsidR="001F652B" w:rsidRDefault="001F652B" w:rsidP="008234B5">
      <w:pPr>
        <w:widowControl w:val="0"/>
        <w:spacing w:before="120" w:after="120"/>
        <w:ind w:firstLine="720"/>
        <w:jc w:val="both"/>
        <w:rPr>
          <w:rFonts w:ascii="Times New Roman" w:hAnsi="Times New Roman" w:cs="Times New Roman"/>
        </w:rPr>
      </w:pPr>
    </w:p>
    <w:p w14:paraId="73E080E9" w14:textId="77777777" w:rsidR="00085043" w:rsidRDefault="00085043" w:rsidP="008234B5">
      <w:pPr>
        <w:widowControl w:val="0"/>
        <w:spacing w:before="120" w:after="120"/>
        <w:ind w:firstLine="720"/>
        <w:jc w:val="both"/>
        <w:rPr>
          <w:rFonts w:ascii="Times New Roman" w:hAnsi="Times New Roman" w:cs="Times New Roman"/>
        </w:rPr>
      </w:pPr>
    </w:p>
    <w:p w14:paraId="7B0EC83A" w14:textId="77777777" w:rsidR="004037D9" w:rsidRDefault="004037D9" w:rsidP="008234B5">
      <w:pPr>
        <w:widowControl w:val="0"/>
        <w:spacing w:before="120" w:after="120"/>
        <w:ind w:firstLine="720"/>
        <w:jc w:val="both"/>
        <w:rPr>
          <w:rFonts w:ascii="Times New Roman" w:hAnsi="Times New Roman" w:cs="Times New Roman"/>
        </w:rPr>
      </w:pPr>
    </w:p>
    <w:p w14:paraId="6A146917" w14:textId="77777777" w:rsidR="004037D9" w:rsidRDefault="004037D9" w:rsidP="008234B5">
      <w:pPr>
        <w:widowControl w:val="0"/>
        <w:spacing w:before="120" w:after="120"/>
        <w:ind w:firstLine="720"/>
        <w:jc w:val="both"/>
        <w:rPr>
          <w:rFonts w:ascii="Times New Roman" w:hAnsi="Times New Roman" w:cs="Times New Roman"/>
        </w:rPr>
      </w:pPr>
    </w:p>
    <w:p w14:paraId="0F46379F" w14:textId="77777777" w:rsidR="004037D9" w:rsidRDefault="004037D9" w:rsidP="008234B5">
      <w:pPr>
        <w:widowControl w:val="0"/>
        <w:spacing w:before="120" w:after="120"/>
        <w:ind w:firstLine="720"/>
        <w:jc w:val="both"/>
        <w:rPr>
          <w:rFonts w:ascii="Times New Roman" w:hAnsi="Times New Roman" w:cs="Times New Roman"/>
        </w:rPr>
      </w:pPr>
    </w:p>
    <w:p w14:paraId="40AE3501" w14:textId="77777777" w:rsidR="004037D9" w:rsidRDefault="004037D9" w:rsidP="008234B5">
      <w:pPr>
        <w:widowControl w:val="0"/>
        <w:spacing w:before="120" w:after="120"/>
        <w:ind w:firstLine="720"/>
        <w:jc w:val="both"/>
        <w:rPr>
          <w:rFonts w:ascii="Times New Roman" w:hAnsi="Times New Roman" w:cs="Times New Roman"/>
        </w:rPr>
      </w:pPr>
    </w:p>
    <w:p w14:paraId="4F59E6AE" w14:textId="77777777" w:rsidR="004037D9" w:rsidRDefault="004037D9" w:rsidP="008234B5">
      <w:pPr>
        <w:widowControl w:val="0"/>
        <w:spacing w:before="120" w:after="120"/>
        <w:ind w:firstLine="720"/>
        <w:jc w:val="both"/>
        <w:rPr>
          <w:rFonts w:ascii="Times New Roman" w:hAnsi="Times New Roman" w:cs="Times New Roman"/>
        </w:rPr>
      </w:pPr>
    </w:p>
    <w:p w14:paraId="0784DF39" w14:textId="77777777" w:rsidR="004037D9" w:rsidRDefault="004037D9" w:rsidP="008234B5">
      <w:pPr>
        <w:widowControl w:val="0"/>
        <w:spacing w:before="120" w:after="120"/>
        <w:ind w:firstLine="720"/>
        <w:jc w:val="both"/>
        <w:rPr>
          <w:rFonts w:ascii="Times New Roman" w:hAnsi="Times New Roman" w:cs="Times New Roman"/>
        </w:rPr>
      </w:pPr>
    </w:p>
    <w:p w14:paraId="7B48AA7B" w14:textId="77777777" w:rsidR="004037D9" w:rsidRDefault="004037D9" w:rsidP="008234B5">
      <w:pPr>
        <w:widowControl w:val="0"/>
        <w:spacing w:before="120" w:after="120"/>
        <w:ind w:firstLine="720"/>
        <w:jc w:val="both"/>
        <w:rPr>
          <w:rFonts w:ascii="Times New Roman" w:hAnsi="Times New Roman" w:cs="Times New Roman"/>
        </w:rPr>
      </w:pPr>
    </w:p>
    <w:p w14:paraId="69493184" w14:textId="77777777" w:rsidR="004037D9" w:rsidRDefault="004037D9" w:rsidP="008234B5">
      <w:pPr>
        <w:widowControl w:val="0"/>
        <w:spacing w:before="120" w:after="120"/>
        <w:ind w:firstLine="720"/>
        <w:jc w:val="both"/>
        <w:rPr>
          <w:rFonts w:ascii="Times New Roman" w:hAnsi="Times New Roman" w:cs="Times New Roman"/>
        </w:rPr>
      </w:pPr>
    </w:p>
    <w:p w14:paraId="1636125F" w14:textId="77777777" w:rsidR="004037D9" w:rsidRDefault="004037D9" w:rsidP="008234B5">
      <w:pPr>
        <w:widowControl w:val="0"/>
        <w:spacing w:before="120" w:after="120"/>
        <w:ind w:firstLine="720"/>
        <w:jc w:val="both"/>
        <w:rPr>
          <w:rFonts w:ascii="Times New Roman" w:hAnsi="Times New Roman" w:cs="Times New Roman"/>
        </w:rPr>
      </w:pPr>
    </w:p>
    <w:p w14:paraId="3CF1938F" w14:textId="77777777" w:rsidR="004037D9" w:rsidRDefault="004037D9" w:rsidP="008234B5">
      <w:pPr>
        <w:widowControl w:val="0"/>
        <w:spacing w:before="120" w:after="120"/>
        <w:ind w:firstLine="720"/>
        <w:jc w:val="both"/>
        <w:rPr>
          <w:rFonts w:ascii="Times New Roman" w:hAnsi="Times New Roman" w:cs="Times New Roman"/>
        </w:rPr>
      </w:pPr>
    </w:p>
    <w:p w14:paraId="6A4010E0" w14:textId="77777777" w:rsidR="004037D9" w:rsidRDefault="004037D9" w:rsidP="008234B5">
      <w:pPr>
        <w:widowControl w:val="0"/>
        <w:spacing w:before="120" w:after="120"/>
        <w:ind w:firstLine="720"/>
        <w:jc w:val="both"/>
        <w:rPr>
          <w:rFonts w:ascii="Times New Roman" w:hAnsi="Times New Roman" w:cs="Times New Roman"/>
        </w:rPr>
      </w:pPr>
    </w:p>
    <w:p w14:paraId="0B37AD62" w14:textId="77777777" w:rsidR="004037D9" w:rsidRDefault="004037D9" w:rsidP="008234B5">
      <w:pPr>
        <w:widowControl w:val="0"/>
        <w:spacing w:before="120" w:after="120"/>
        <w:ind w:firstLine="720"/>
        <w:jc w:val="both"/>
        <w:rPr>
          <w:rFonts w:ascii="Times New Roman" w:hAnsi="Times New Roman" w:cs="Times New Roman"/>
        </w:rPr>
      </w:pPr>
    </w:p>
    <w:p w14:paraId="017DB8EF" w14:textId="77777777" w:rsidR="004037D9" w:rsidRDefault="004037D9" w:rsidP="008234B5">
      <w:pPr>
        <w:widowControl w:val="0"/>
        <w:spacing w:before="120" w:after="120"/>
        <w:ind w:firstLine="720"/>
        <w:jc w:val="both"/>
        <w:rPr>
          <w:rFonts w:ascii="Times New Roman" w:hAnsi="Times New Roman" w:cs="Times New Roman"/>
        </w:rPr>
      </w:pPr>
    </w:p>
    <w:p w14:paraId="71E99E25" w14:textId="77777777" w:rsidR="004037D9" w:rsidRDefault="004037D9" w:rsidP="008234B5">
      <w:pPr>
        <w:widowControl w:val="0"/>
        <w:spacing w:before="120" w:after="120"/>
        <w:ind w:firstLine="720"/>
        <w:jc w:val="both"/>
        <w:rPr>
          <w:rFonts w:ascii="Times New Roman" w:hAnsi="Times New Roman" w:cs="Times New Roman"/>
        </w:rPr>
      </w:pPr>
    </w:p>
    <w:p w14:paraId="7D777A08" w14:textId="77777777" w:rsidR="004037D9" w:rsidRDefault="004037D9" w:rsidP="008234B5">
      <w:pPr>
        <w:widowControl w:val="0"/>
        <w:spacing w:before="120" w:after="120"/>
        <w:ind w:firstLine="720"/>
        <w:jc w:val="both"/>
        <w:rPr>
          <w:rFonts w:ascii="Times New Roman" w:hAnsi="Times New Roman" w:cs="Times New Roman"/>
        </w:rPr>
      </w:pPr>
    </w:p>
    <w:p w14:paraId="49A669BE" w14:textId="77777777" w:rsidR="004037D9" w:rsidRDefault="004037D9" w:rsidP="008234B5">
      <w:pPr>
        <w:widowControl w:val="0"/>
        <w:spacing w:before="120" w:after="120"/>
        <w:ind w:firstLine="720"/>
        <w:jc w:val="both"/>
        <w:rPr>
          <w:rFonts w:ascii="Times New Roman" w:hAnsi="Times New Roman" w:cs="Times New Roman"/>
        </w:rPr>
      </w:pPr>
    </w:p>
    <w:p w14:paraId="2195AA71" w14:textId="77777777" w:rsidR="004037D9" w:rsidRDefault="004037D9" w:rsidP="008234B5">
      <w:pPr>
        <w:widowControl w:val="0"/>
        <w:spacing w:before="120" w:after="120"/>
        <w:ind w:firstLine="720"/>
        <w:jc w:val="both"/>
        <w:rPr>
          <w:rFonts w:ascii="Times New Roman" w:hAnsi="Times New Roman" w:cs="Times New Roman"/>
        </w:rPr>
      </w:pPr>
    </w:p>
    <w:p w14:paraId="112B7BBB" w14:textId="77777777" w:rsidR="004037D9" w:rsidRDefault="004037D9" w:rsidP="008234B5">
      <w:pPr>
        <w:widowControl w:val="0"/>
        <w:spacing w:before="120" w:after="120"/>
        <w:ind w:firstLine="720"/>
        <w:jc w:val="both"/>
        <w:rPr>
          <w:rFonts w:ascii="Times New Roman" w:hAnsi="Times New Roman" w:cs="Times New Roman"/>
        </w:rPr>
      </w:pPr>
    </w:p>
    <w:p w14:paraId="5FD7443A" w14:textId="77777777" w:rsidR="004037D9" w:rsidRDefault="004037D9" w:rsidP="008234B5">
      <w:pPr>
        <w:widowControl w:val="0"/>
        <w:spacing w:before="120" w:after="120"/>
        <w:ind w:firstLine="720"/>
        <w:jc w:val="both"/>
        <w:rPr>
          <w:rFonts w:ascii="Times New Roman" w:hAnsi="Times New Roman" w:cs="Times New Roman"/>
        </w:rPr>
      </w:pPr>
    </w:p>
    <w:p w14:paraId="0FE4E93B" w14:textId="77777777" w:rsidR="004037D9" w:rsidRDefault="004037D9" w:rsidP="008234B5">
      <w:pPr>
        <w:widowControl w:val="0"/>
        <w:spacing w:before="120" w:after="120"/>
        <w:ind w:firstLine="720"/>
        <w:jc w:val="both"/>
        <w:rPr>
          <w:rFonts w:ascii="Times New Roman" w:hAnsi="Times New Roman" w:cs="Times New Roman"/>
        </w:rPr>
      </w:pPr>
    </w:p>
    <w:p w14:paraId="7719457C" w14:textId="77777777" w:rsidR="004037D9" w:rsidRDefault="004037D9" w:rsidP="008234B5">
      <w:pPr>
        <w:widowControl w:val="0"/>
        <w:spacing w:before="120" w:after="120"/>
        <w:ind w:firstLine="720"/>
        <w:jc w:val="both"/>
        <w:rPr>
          <w:rFonts w:ascii="Times New Roman" w:hAnsi="Times New Roman" w:cs="Times New Roman"/>
        </w:rPr>
      </w:pPr>
    </w:p>
    <w:p w14:paraId="4A7302A3" w14:textId="77777777" w:rsidR="004037D9" w:rsidRDefault="004037D9" w:rsidP="008234B5">
      <w:pPr>
        <w:widowControl w:val="0"/>
        <w:spacing w:before="120" w:after="120"/>
        <w:ind w:firstLine="720"/>
        <w:jc w:val="both"/>
        <w:rPr>
          <w:rFonts w:ascii="Times New Roman" w:hAnsi="Times New Roman" w:cs="Times New Roman"/>
        </w:rPr>
      </w:pPr>
    </w:p>
    <w:tbl>
      <w:tblPr>
        <w:tblW w:w="0" w:type="auto"/>
        <w:tblInd w:w="108" w:type="dxa"/>
        <w:tblLook w:val="04A0" w:firstRow="1" w:lastRow="0" w:firstColumn="1" w:lastColumn="0" w:noHBand="0" w:noVBand="1"/>
      </w:tblPr>
      <w:tblGrid>
        <w:gridCol w:w="2977"/>
        <w:gridCol w:w="6095"/>
      </w:tblGrid>
      <w:tr w:rsidR="0050079B" w:rsidRPr="009665C7" w14:paraId="2B79495F" w14:textId="77777777" w:rsidTr="00527141">
        <w:tc>
          <w:tcPr>
            <w:tcW w:w="2977" w:type="dxa"/>
          </w:tcPr>
          <w:p w14:paraId="494CA262" w14:textId="77777777" w:rsidR="0050079B" w:rsidRPr="009665C7" w:rsidRDefault="0050079B" w:rsidP="0050079B">
            <w:pPr>
              <w:pStyle w:val="Heading3"/>
              <w:spacing w:before="0" w:beforeAutospacing="0" w:after="0" w:afterAutospacing="0"/>
              <w:rPr>
                <w:color w:val="000000"/>
                <w:sz w:val="28"/>
                <w:szCs w:val="28"/>
                <w:lang w:val="nl-NL"/>
              </w:rPr>
            </w:pPr>
            <w:r w:rsidRPr="009665C7">
              <w:rPr>
                <w:color w:val="000000"/>
                <w:sz w:val="28"/>
                <w:szCs w:val="28"/>
                <w:lang w:val="nl-NL"/>
              </w:rPr>
              <w:t>UỶ BAN NHÂN DÂN</w:t>
            </w:r>
          </w:p>
          <w:p w14:paraId="1BFE66F7" w14:textId="77777777" w:rsidR="0050079B" w:rsidRPr="009665C7" w:rsidRDefault="009A633D" w:rsidP="0050079B">
            <w:pPr>
              <w:spacing w:after="0"/>
              <w:jc w:val="center"/>
              <w:rPr>
                <w:rFonts w:ascii="Times New Roman" w:hAnsi="Times New Roman" w:cs="Times New Roman"/>
                <w:b/>
                <w:color w:val="000000"/>
                <w:sz w:val="28"/>
                <w:szCs w:val="28"/>
                <w:lang w:val="nl-NL"/>
              </w:rPr>
            </w:pPr>
            <w:r w:rsidRPr="009665C7">
              <w:rPr>
                <w:rFonts w:ascii="Times New Roman" w:hAnsi="Times New Roman" w:cs="Times New Roman"/>
                <w:noProof/>
                <w:color w:val="000000"/>
                <w:sz w:val="28"/>
                <w:szCs w:val="28"/>
              </w:rPr>
              <mc:AlternateContent>
                <mc:Choice Requires="wps">
                  <w:drawing>
                    <wp:anchor distT="4294967294" distB="4294967294" distL="114300" distR="114300" simplePos="0" relativeHeight="251664384" behindDoc="0" locked="0" layoutInCell="1" allowOverlap="1" wp14:anchorId="2075FAE7" wp14:editId="69273E24">
                      <wp:simplePos x="0" y="0"/>
                      <wp:positionH relativeFrom="column">
                        <wp:posOffset>565785</wp:posOffset>
                      </wp:positionH>
                      <wp:positionV relativeFrom="paragraph">
                        <wp:posOffset>196215</wp:posOffset>
                      </wp:positionV>
                      <wp:extent cx="5524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DAC9816" id="Straight Connector 4"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55pt,15.45pt" to="88.0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">
                      <o:lock v:ext="edit" shapetype="f"/>
                    </v:line>
                  </w:pict>
                </mc:Fallback>
              </mc:AlternateContent>
            </w:r>
            <w:r w:rsidR="0050079B" w:rsidRPr="009665C7">
              <w:rPr>
                <w:rFonts w:ascii="Times New Roman" w:hAnsi="Times New Roman" w:cs="Times New Roman"/>
                <w:b/>
                <w:color w:val="000000"/>
                <w:sz w:val="28"/>
                <w:szCs w:val="28"/>
                <w:lang w:val="nl-NL"/>
              </w:rPr>
              <w:t>TỈNH SƠN LA</w:t>
            </w:r>
          </w:p>
          <w:p w14:paraId="09C0D1A6" w14:textId="77777777" w:rsidR="0050079B" w:rsidRPr="009665C7" w:rsidRDefault="0050079B" w:rsidP="0050079B">
            <w:pPr>
              <w:spacing w:after="0"/>
              <w:ind w:firstLine="709"/>
              <w:jc w:val="center"/>
              <w:rPr>
                <w:rFonts w:ascii="Times New Roman" w:hAnsi="Times New Roman" w:cs="Times New Roman"/>
                <w:b/>
                <w:color w:val="000000"/>
                <w:sz w:val="28"/>
                <w:szCs w:val="28"/>
              </w:rPr>
            </w:pPr>
          </w:p>
        </w:tc>
        <w:tc>
          <w:tcPr>
            <w:tcW w:w="6095" w:type="dxa"/>
          </w:tcPr>
          <w:p w14:paraId="45377E75" w14:textId="77777777" w:rsidR="0050079B" w:rsidRPr="009665C7" w:rsidRDefault="0050079B" w:rsidP="0050079B">
            <w:pPr>
              <w:spacing w:after="0"/>
              <w:jc w:val="center"/>
              <w:rPr>
                <w:rFonts w:ascii="Times New Roman" w:hAnsi="Times New Roman" w:cs="Times New Roman"/>
                <w:b/>
                <w:color w:val="000000"/>
                <w:sz w:val="28"/>
                <w:szCs w:val="28"/>
                <w:lang w:val="nl-NL"/>
              </w:rPr>
            </w:pPr>
            <w:r w:rsidRPr="009665C7">
              <w:rPr>
                <w:rFonts w:ascii="Times New Roman" w:hAnsi="Times New Roman" w:cs="Times New Roman"/>
                <w:b/>
                <w:color w:val="000000"/>
                <w:sz w:val="28"/>
                <w:szCs w:val="28"/>
                <w:lang w:val="nl-NL"/>
              </w:rPr>
              <w:t>CỘNG HOÀ XÃ HỘI CHỦ NGHĨA VIỆT NAM</w:t>
            </w:r>
          </w:p>
          <w:p w14:paraId="7CFB2E55" w14:textId="77777777" w:rsidR="0050079B" w:rsidRPr="009665C7" w:rsidRDefault="009A633D" w:rsidP="0050079B">
            <w:pPr>
              <w:spacing w:after="0"/>
              <w:jc w:val="center"/>
              <w:rPr>
                <w:rFonts w:ascii="Times New Roman" w:hAnsi="Times New Roman" w:cs="Times New Roman"/>
                <w:b/>
                <w:color w:val="000000"/>
                <w:sz w:val="28"/>
                <w:szCs w:val="28"/>
                <w:lang w:val="nl-NL"/>
              </w:rPr>
            </w:pPr>
            <w:r w:rsidRPr="009665C7">
              <w:rPr>
                <w:rFonts w:ascii="Times New Roman" w:hAnsi="Times New Roman" w:cs="Times New Roman"/>
                <w:noProof/>
                <w:color w:val="000000"/>
                <w:sz w:val="28"/>
                <w:szCs w:val="28"/>
              </w:rPr>
              <mc:AlternateContent>
                <mc:Choice Requires="wps">
                  <w:drawing>
                    <wp:anchor distT="4294967294" distB="4294967294" distL="114300" distR="114300" simplePos="0" relativeHeight="251663360" behindDoc="0" locked="0" layoutInCell="1" allowOverlap="1" wp14:anchorId="2187DD32" wp14:editId="743D9323">
                      <wp:simplePos x="0" y="0"/>
                      <wp:positionH relativeFrom="column">
                        <wp:posOffset>747395</wp:posOffset>
                      </wp:positionH>
                      <wp:positionV relativeFrom="paragraph">
                        <wp:posOffset>210185</wp:posOffset>
                      </wp:positionV>
                      <wp:extent cx="2185670" cy="0"/>
                      <wp:effectExtent l="0" t="0" r="2413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D857C3" id="_x0000_t32" coordsize="21600,21600" o:spt="32" o:oned="t" path="m,l21600,21600e" filled="f">
                      <v:path arrowok="t" fillok="f" o:connecttype="none"/>
                      <o:lock v:ext="edit" shapetype="t"/>
                    </v:shapetype>
                    <v:shape id="Straight Arrow Connector 3" o:spid="_x0000_s1026" type="#_x0000_t32" style="position:absolute;margin-left:58.85pt;margin-top:16.55pt;width:172.1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CTX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"/>
                  </w:pict>
                </mc:Fallback>
              </mc:AlternateContent>
            </w:r>
            <w:r w:rsidR="0050079B" w:rsidRPr="009665C7">
              <w:rPr>
                <w:rFonts w:ascii="Times New Roman" w:hAnsi="Times New Roman" w:cs="Times New Roman"/>
                <w:b/>
                <w:color w:val="000000"/>
                <w:sz w:val="28"/>
                <w:szCs w:val="28"/>
                <w:lang w:val="nl-NL"/>
              </w:rPr>
              <w:t>Độc lập - Tự do - Hạnh phúc</w:t>
            </w:r>
          </w:p>
          <w:p w14:paraId="4B2D7F4B" w14:textId="77777777" w:rsidR="0050079B" w:rsidRPr="009665C7" w:rsidRDefault="0050079B" w:rsidP="0050079B">
            <w:pPr>
              <w:spacing w:after="0"/>
              <w:ind w:firstLine="709"/>
              <w:jc w:val="center"/>
              <w:rPr>
                <w:rFonts w:ascii="Times New Roman" w:hAnsi="Times New Roman" w:cs="Times New Roman"/>
                <w:b/>
                <w:color w:val="000000"/>
                <w:sz w:val="28"/>
                <w:szCs w:val="28"/>
                <w:lang w:val="nl-NL"/>
              </w:rPr>
            </w:pPr>
          </w:p>
        </w:tc>
      </w:tr>
    </w:tbl>
    <w:p w14:paraId="079211EC" w14:textId="77777777" w:rsidR="00260F47" w:rsidRDefault="00260F47" w:rsidP="004037D9">
      <w:pPr>
        <w:widowControl w:val="0"/>
        <w:spacing w:after="0"/>
        <w:jc w:val="center"/>
        <w:rPr>
          <w:rFonts w:ascii="Times New Roman" w:hAnsi="Times New Roman" w:cs="Times New Roman"/>
        </w:rPr>
      </w:pPr>
    </w:p>
    <w:p w14:paraId="5152B2C2" w14:textId="3EC98758" w:rsidR="00ED2168" w:rsidRPr="00ED2168" w:rsidRDefault="00ED2168" w:rsidP="00ED2168">
      <w:pPr>
        <w:spacing w:after="0" w:line="240" w:lineRule="auto"/>
        <w:jc w:val="center"/>
        <w:rPr>
          <w:rFonts w:ascii="Times New Roman" w:hAnsi="Times New Roman" w:cs="Times New Roman"/>
          <w:b/>
          <w:bCs/>
          <w:sz w:val="28"/>
          <w:szCs w:val="28"/>
        </w:rPr>
      </w:pPr>
      <w:r w:rsidRPr="00ED2168">
        <w:rPr>
          <w:rFonts w:ascii="Times New Roman" w:hAnsi="Times New Roman" w:cs="Times New Roman"/>
          <w:b/>
          <w:bCs/>
          <w:sz w:val="28"/>
          <w:szCs w:val="28"/>
        </w:rPr>
        <w:t>KẾ HOẠCH</w:t>
      </w:r>
    </w:p>
    <w:p w14:paraId="0D45F608" w14:textId="77777777" w:rsidR="00ED2168" w:rsidRDefault="00ED2168" w:rsidP="00ED2168">
      <w:pPr>
        <w:spacing w:after="0" w:line="240" w:lineRule="auto"/>
        <w:jc w:val="center"/>
        <w:rPr>
          <w:rFonts w:ascii="Times New Roman" w:hAnsi="Times New Roman" w:cs="Times New Roman"/>
          <w:b/>
          <w:bCs/>
          <w:sz w:val="28"/>
          <w:szCs w:val="28"/>
        </w:rPr>
      </w:pPr>
      <w:r w:rsidRPr="00ED2168">
        <w:rPr>
          <w:rFonts w:ascii="Times New Roman" w:hAnsi="Times New Roman" w:cs="Times New Roman"/>
          <w:b/>
          <w:bCs/>
          <w:sz w:val="28"/>
          <w:szCs w:val="28"/>
        </w:rPr>
        <w:t>Triển khai thực hiện Chương trình quốc gia về an toàn</w:t>
      </w:r>
    </w:p>
    <w:p w14:paraId="6AA1B157" w14:textId="21259CA6" w:rsidR="00ED2168" w:rsidRDefault="00ED2168" w:rsidP="00ED2168">
      <w:pPr>
        <w:spacing w:after="0" w:line="240" w:lineRule="auto"/>
        <w:jc w:val="center"/>
        <w:rPr>
          <w:rFonts w:ascii="Times New Roman" w:hAnsi="Times New Roman" w:cs="Times New Roman"/>
          <w:b/>
          <w:bCs/>
          <w:sz w:val="28"/>
          <w:szCs w:val="28"/>
        </w:rPr>
      </w:pPr>
      <w:r w:rsidRPr="00ED2168">
        <w:rPr>
          <w:rFonts w:ascii="Times New Roman" w:hAnsi="Times New Roman" w:cs="Times New Roman"/>
          <w:b/>
          <w:bCs/>
          <w:sz w:val="28"/>
          <w:szCs w:val="28"/>
        </w:rPr>
        <w:t xml:space="preserve"> trong sử dụng điện giai đoạn 2026</w:t>
      </w:r>
      <w:r>
        <w:rPr>
          <w:rFonts w:ascii="Times New Roman" w:hAnsi="Times New Roman" w:cs="Times New Roman"/>
          <w:b/>
          <w:bCs/>
          <w:sz w:val="28"/>
          <w:szCs w:val="28"/>
        </w:rPr>
        <w:t xml:space="preserve"> - </w:t>
      </w:r>
      <w:r w:rsidRPr="00ED2168">
        <w:rPr>
          <w:rFonts w:ascii="Times New Roman" w:hAnsi="Times New Roman" w:cs="Times New Roman"/>
          <w:b/>
          <w:bCs/>
          <w:sz w:val="28"/>
          <w:szCs w:val="28"/>
        </w:rPr>
        <w:t>2035 trên địa bàn tỉnh Sơn La</w:t>
      </w:r>
    </w:p>
    <w:p w14:paraId="6B4801F5" w14:textId="77777777" w:rsidR="006F60A1" w:rsidRDefault="006F60A1" w:rsidP="00ED2168">
      <w:pPr>
        <w:spacing w:after="0" w:line="240" w:lineRule="auto"/>
        <w:jc w:val="center"/>
        <w:rPr>
          <w:rFonts w:ascii="Times New Roman" w:hAnsi="Times New Roman" w:cs="Times New Roman"/>
          <w:b/>
          <w:bCs/>
          <w:sz w:val="28"/>
          <w:szCs w:val="28"/>
        </w:rPr>
      </w:pPr>
    </w:p>
    <w:p w14:paraId="6E0BB437" w14:textId="77777777" w:rsidR="007C5619" w:rsidRPr="007C5619" w:rsidRDefault="007C5619" w:rsidP="007C5619">
      <w:pPr>
        <w:spacing w:before="120" w:after="0" w:line="240" w:lineRule="auto"/>
        <w:ind w:firstLine="720"/>
        <w:jc w:val="both"/>
        <w:rPr>
          <w:rFonts w:ascii="Times New Roman" w:hAnsi="Times New Roman" w:cs="Times New Roman"/>
          <w:b/>
          <w:bCs/>
          <w:sz w:val="28"/>
          <w:szCs w:val="28"/>
        </w:rPr>
      </w:pPr>
      <w:r w:rsidRPr="007C5619">
        <w:rPr>
          <w:rFonts w:ascii="Times New Roman" w:hAnsi="Times New Roman" w:cs="Times New Roman"/>
          <w:b/>
          <w:bCs/>
          <w:sz w:val="28"/>
          <w:szCs w:val="28"/>
        </w:rPr>
        <w:t>I. MỤC ĐÍCH, YÊU CẦU</w:t>
      </w:r>
    </w:p>
    <w:p w14:paraId="0A3F0C59" w14:textId="77777777" w:rsid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1. Mục đích</w:t>
      </w:r>
    </w:p>
    <w:p w14:paraId="2404A313" w14:textId="77777777" w:rsid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Tổ chức triển khai đầy đủ các nội dung của Chương trình quốc gia về an</w:t>
      </w:r>
      <w:r>
        <w:rPr>
          <w:rFonts w:ascii="Times New Roman" w:hAnsi="Times New Roman" w:cs="Times New Roman"/>
          <w:sz w:val="28"/>
          <w:szCs w:val="28"/>
        </w:rPr>
        <w:t xml:space="preserve"> </w:t>
      </w:r>
      <w:r w:rsidRPr="007C5619">
        <w:rPr>
          <w:rFonts w:ascii="Times New Roman" w:hAnsi="Times New Roman" w:cs="Times New Roman"/>
          <w:sz w:val="28"/>
          <w:szCs w:val="28"/>
        </w:rPr>
        <w:t>toàn trong sử dụng điện trên địa bàn tỉnh Sơn La một cách đồng bộ, thống nhất từ cấp tỉnh đến cấp xã, phường; bảo đảm các nhiệm vụ được thực hiện đúng tiến độ và đạt hiệu quả thiết thực.</w:t>
      </w:r>
    </w:p>
    <w:p w14:paraId="7226B866" w14:textId="527D17BE" w:rsid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Nâng cao nhận thức, trách nhiệm của các cơ quan quản lý nhà nước, tổ chức, doanh nghiệp và người dân trong việc chấp hành các quy định của pháp luật về an toàn điện; hình thành thói quen sử dụng điện an toàn trong sinh hoạt, sản xuất và kinh doanh.</w:t>
      </w:r>
    </w:p>
    <w:p w14:paraId="2A907FBE" w14:textId="04815F03" w:rsid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Tăng cường công tác tuyên truyền, phổ biến pháp luật và kiến thức về an toàn điện; hướng dẫn các biện pháp phòng ngừa tai nạn điện và cháy, nổ do điện gây ra; nâng cao kỹ năng xử lý tình huống khi xảy ra sự cố điện.</w:t>
      </w:r>
    </w:p>
    <w:p w14:paraId="11C105FE" w14:textId="77777777" w:rsid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Tổ chức đào tạo, tập huấn, kiểm tra và giám sát việc thực hiện các quy định về an toàn điện; kịp thời phát hiện và khắc phục các nguy cơ mất an toàn điện trong khu dân cư, cơ sở sản xuất, kinh doanh và các công trình công cộng.</w:t>
      </w:r>
    </w:p>
    <w:p w14:paraId="2180DA08" w14:textId="77777777" w:rsid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Giảm thiểu tai nạn điện, sự cố điện và cháy, nổ do điện gây ra trên địa bàn tỉnh, hạn chế thiệt hại về người và tài sản, góp phần bảo đảm an toàn hệ thống điện và an toàn cộng đồng.</w:t>
      </w:r>
    </w:p>
    <w:p w14:paraId="02760B32" w14:textId="77777777" w:rsid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Nâng cao hiệu quả quản lý nhà nước về an toàn trong sử dụng điện; tăng cường sự phối hợp giữa các sở, ban, ngành, địa phương và đơn vị điện lực trong việc triển khai thực hiện các nhiệm vụ bảo đảm an toàn điện.</w:t>
      </w:r>
    </w:p>
    <w:p w14:paraId="54F4F139" w14:textId="3AEAD11D" w:rsidR="007C5619" w:rsidRPr="00FD03E8" w:rsidRDefault="007C5619" w:rsidP="007C5619">
      <w:pPr>
        <w:spacing w:before="120" w:after="0" w:line="240" w:lineRule="auto"/>
        <w:ind w:firstLine="720"/>
        <w:jc w:val="both"/>
        <w:rPr>
          <w:rFonts w:ascii="Times New Roman" w:hAnsi="Times New Roman" w:cs="Times New Roman"/>
          <w:spacing w:val="4"/>
          <w:sz w:val="28"/>
          <w:szCs w:val="28"/>
        </w:rPr>
      </w:pPr>
      <w:r w:rsidRPr="00FD03E8">
        <w:rPr>
          <w:rFonts w:ascii="Times New Roman" w:hAnsi="Times New Roman" w:cs="Times New Roman"/>
          <w:spacing w:val="4"/>
          <w:sz w:val="28"/>
          <w:szCs w:val="28"/>
        </w:rPr>
        <w:t>- Từng bước ứng dụng khoa học công nghệ trong quản lý và giám sát an toàn điện; nâng cao hiệu quả công tác phòng ngừa, phát hiện sớm các nguy cơ mất an toàn điện.</w:t>
      </w:r>
    </w:p>
    <w:p w14:paraId="0C4E7195" w14:textId="77777777" w:rsid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2. Yêu cầu</w:t>
      </w:r>
    </w:p>
    <w:p w14:paraId="7BC5F367" w14:textId="77777777" w:rsid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Triển khai đồng bộ, thường xuyên, liên tục, bảo đảm các nhiệm vụ được thực hiện thống nhất từ cấp tỉnh đến cấp xã, phường; duy trì hoạt động tuyên truyền, đào tạo, kiểm tra và giám sát an toàn điện theo kế hoạch hằng năm, tránh tình trạng triển khai mang tính thời vụ hoặc hình thức.</w:t>
      </w:r>
    </w:p>
    <w:p w14:paraId="129BE758" w14:textId="151EF836"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Phân công rõ cơ quan chủ trì, cơ quan phối hợp và trách nhiệm của từng cơ quan, đơn vị, địa phương trong tổ chức thực hiện; bảo đảm không chồng chéo, trùng lặp nhiệm vụ; đề cao trách nhiệm người đứng đầu và cơ chế phối hợp giữa các cơ</w:t>
      </w:r>
      <w:r>
        <w:rPr>
          <w:rFonts w:ascii="Times New Roman" w:hAnsi="Times New Roman" w:cs="Times New Roman"/>
          <w:sz w:val="28"/>
          <w:szCs w:val="28"/>
        </w:rPr>
        <w:t xml:space="preserve"> </w:t>
      </w:r>
      <w:r w:rsidRPr="007C5619">
        <w:rPr>
          <w:rFonts w:ascii="Times New Roman" w:hAnsi="Times New Roman" w:cs="Times New Roman"/>
          <w:sz w:val="28"/>
          <w:szCs w:val="28"/>
        </w:rPr>
        <w:t>quan quản lý nhà nước với đơn vị điện lực trong quá trình triển khai thực hiện.</w:t>
      </w:r>
    </w:p>
    <w:p w14:paraId="7082CD69" w14:textId="77777777" w:rsid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Gắn việc triển khai thực hiện kế hoạch với nhiệm vụ quản lý nhà nước của các ngành, lĩnh vực, đặc biệt trong các lĩnh vực quản lý điện lực, phòng cháy, chữa cháy, xây dựng, giáo dục, nông nghiệp và phát triển nông thôn; lồng ghép nội dung bảo đảm an toàn điện với các chương trình, kế hoạch phát triển kinh tế - xã hội của tỉnh.</w:t>
      </w:r>
    </w:p>
    <w:p w14:paraId="2D523EB8" w14:textId="77777777" w:rsid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Bảo đảm sử dụng nguồn lực tiết kiệm, hiệu quả, ưu tiên bố trí kinh phí cho các nhiệm vụ trọng tâm, trọng điểm; tăng cường huy động các nguồn lực hợp pháp khác; tránh lãng phí, trùng lặp trong quá trình triển khai thực hiện.</w:t>
      </w:r>
    </w:p>
    <w:p w14:paraId="1B6A2D9E" w14:textId="0684E8C7"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Phù hợp với điều kiện thực tế của tỉnh, đặc biệt là điều kiện địa hình miền núi, khu vực nông thôn, vùng sâu, vùng xa; ưu tiên triển khai các giải pháp tại các khu vực có nguy cơ cao xảy ra tai nạn điện và cháy, nổ do điện.</w:t>
      </w:r>
    </w:p>
    <w:p w14:paraId="5364CCE8" w14:textId="77777777" w:rsidR="007C5619" w:rsidRPr="007C5619" w:rsidRDefault="007C5619" w:rsidP="007C5619">
      <w:pPr>
        <w:spacing w:before="120" w:after="0" w:line="240" w:lineRule="auto"/>
        <w:ind w:firstLine="720"/>
        <w:jc w:val="both"/>
        <w:rPr>
          <w:rFonts w:ascii="Times New Roman" w:hAnsi="Times New Roman" w:cs="Times New Roman"/>
          <w:b/>
          <w:bCs/>
          <w:sz w:val="28"/>
          <w:szCs w:val="28"/>
        </w:rPr>
      </w:pPr>
      <w:r w:rsidRPr="007C5619">
        <w:rPr>
          <w:rFonts w:ascii="Times New Roman" w:hAnsi="Times New Roman" w:cs="Times New Roman"/>
          <w:b/>
          <w:bCs/>
          <w:sz w:val="28"/>
          <w:szCs w:val="28"/>
        </w:rPr>
        <w:t>II. MỤC TIÊU</w:t>
      </w:r>
    </w:p>
    <w:p w14:paraId="1917F73F" w14:textId="77777777" w:rsid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1. Mục tiêu chung- Nâng cao mức độ an toàn trong sử dụng điện trên địa bàn tỉnh thông qua việc tăng cường quản lý nhà nước về an toàn điện; nâng cao nhận thức, trách nhiệm của các cơ quan, tổ chức, doanh nghiệp và người dân trong việc sử dụng điện an toàn; từng bước khắc phục các tồn tại, hạn chế trong hệ thống điện tại khu dân cư, cơ sở sản xuất, kinh doanh và các công trình công cộng.</w:t>
      </w:r>
    </w:p>
    <w:p w14:paraId="651D0D31" w14:textId="77777777" w:rsid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Giảm thiểu tai nạn điện và cháy, nổ do điện gây ra; hạn chế thấp nhất các</w:t>
      </w:r>
      <w:r>
        <w:rPr>
          <w:rFonts w:ascii="Times New Roman" w:hAnsi="Times New Roman" w:cs="Times New Roman"/>
          <w:sz w:val="28"/>
          <w:szCs w:val="28"/>
        </w:rPr>
        <w:t xml:space="preserve"> </w:t>
      </w:r>
      <w:r w:rsidRPr="007C5619">
        <w:rPr>
          <w:rFonts w:ascii="Times New Roman" w:hAnsi="Times New Roman" w:cs="Times New Roman"/>
          <w:sz w:val="28"/>
          <w:szCs w:val="28"/>
        </w:rPr>
        <w:t>sự cố điện gây thiệt hại về người và tài sản; bảo vệ tính mạng, tài sản của nhân dân và doanh nghiệp; góp phần bảo đảm an toàn hệ thống điện, giữ vững an ninh, trật tự xã hội và phục vụ phát triển kinh tế - xã hội của tỉnh.</w:t>
      </w:r>
    </w:p>
    <w:p w14:paraId="5299F375" w14:textId="74856646"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Từng bước xây dựng môi trường sử dụng điện an toàn, văn minh; nâng cao hiệu quả công tác kiểm tra, giám sát và phòng ngừa rủi ro về điện; hướng tới mục tiêu đến năm 2035 cơ bản kiểm soát được các nguy cơ mất an toàn trong sử dụng điện tại khu dân cư, cơ sở sản xuất, kinh doanh và các khu vực có nguy cơ cao trên địa bàn tỉnh.</w:t>
      </w:r>
    </w:p>
    <w:p w14:paraId="771DAFB5" w14:textId="77777777"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2. Mục tiêu cụ thể đến năm 2035</w:t>
      </w:r>
    </w:p>
    <w:p w14:paraId="761BAB2D" w14:textId="77777777" w:rsidR="007C5619" w:rsidRDefault="007C5619" w:rsidP="007C5619">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a)</w:t>
      </w:r>
      <w:r w:rsidRPr="007C5619">
        <w:rPr>
          <w:rFonts w:ascii="Times New Roman" w:hAnsi="Times New Roman" w:cs="Times New Roman"/>
          <w:sz w:val="28"/>
          <w:szCs w:val="28"/>
        </w:rPr>
        <w:t xml:space="preserve"> Đào tạo, tập huấn về an toàn điện</w:t>
      </w:r>
    </w:p>
    <w:p w14:paraId="7597315E" w14:textId="77777777" w:rsid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Phấn đấu hằng năm 100% cán bộ, công chức, viên chức và người lao động trực tiếp thực hiện nhiệm vụ quản lý nhà nước, chuyên môn nghiệp vụ liên quan đến lĩnh vực điện lực, an toàn điện tại các cơ quan, đơn vị trên địa bàn tỉnh được phổ biến, tập huấn hoặc bồi dưỡng kiến thức về an toàn trong sử dụng điện phù hợp với chức năng, nhiệm vụ được giao.</w:t>
      </w:r>
    </w:p>
    <w:p w14:paraId="0FC6B446" w14:textId="77777777" w:rsid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Tổ chức tập huấn định kỳ hằng năm cho cán bộ quản lý nhà nước cấp tỉnh, cấp xã, phường có liên quan đến quản lý hoạt động điện lực và sử dụng điện.</w:t>
      </w:r>
    </w:p>
    <w:p w14:paraId="055E205A" w14:textId="47E24016"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- 100% cán bộ kỹ thuật, công nhân của các đơn vị điện lực hoạt động trên địa bàn được đào tạo, bồi dưỡng nâng cao nghiệp vụ về an toàn điện, kỹ năng phòng ngừa tai nạn điện và xử lý sự cố điện.</w:t>
      </w:r>
    </w:p>
    <w:p w14:paraId="0A92D013" w14:textId="26400F11"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Đến năm 2035, tối thiểu: 100% cán bộ quản lý nhà nước liên quan đến lĩnh vực điện lực được tham gia ít nhất 01 lớp tập huấn/năm. 100% cán bộ, nhân viên đơn vị Điện lực được đào tạo định kỳ về an toàn điện theo quy định của ngành điện.</w:t>
      </w:r>
    </w:p>
    <w:p w14:paraId="3B5D643C" w14:textId="77777777" w:rsidR="007E7865"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b</w:t>
      </w:r>
      <w:r w:rsidR="007E7865">
        <w:rPr>
          <w:rFonts w:ascii="Times New Roman" w:hAnsi="Times New Roman" w:cs="Times New Roman"/>
          <w:sz w:val="28"/>
          <w:szCs w:val="28"/>
        </w:rPr>
        <w:t>)</w:t>
      </w:r>
      <w:r w:rsidRPr="007C5619">
        <w:rPr>
          <w:rFonts w:ascii="Times New Roman" w:hAnsi="Times New Roman" w:cs="Times New Roman"/>
          <w:sz w:val="28"/>
          <w:szCs w:val="28"/>
        </w:rPr>
        <w:t xml:space="preserve"> Tuyên truyền, phổ biến kiến thức sử dụng điện an toàn</w:t>
      </w:r>
    </w:p>
    <w:p w14:paraId="00E4D8B3" w14:textId="77777777" w:rsidR="007E7865"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Tổ chức tuyên truyền trực tiếp tại cộng đồng dân cư, thôn, bản, tổ dân phố, đặc biệt tại các khu vực nông thôn, vùng sâu, vùng xa, hướng dẫn sử dụng điện an toàn phù hợp với điều kiện thực tế của từng khu vực.</w:t>
      </w:r>
    </w:p>
    <w:p w14:paraId="2BEFB691" w14:textId="77777777" w:rsidR="007E7865"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Tăng cường công tác tuyên truyền thông qua hệ thống truyền thanh cơ sở, báo, đài, mạng xã hội và các phương tiện thông tin đại chúng.</w:t>
      </w:r>
    </w:p>
    <w:p w14:paraId="1520C407" w14:textId="6F9D48D8"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Đến năm 2035: Phấn đấu 100% hộ gia đình sử dụng điện trên địa bàn tỉnh được tiếp cận thông tin, tài liệu hoặc hình thức tuyên truyền phù hợp về sử dụng điện an toàn; bảo đảm các hộ sử dụng điện mới được hướng dẫn, khuyến cáo về sử dụng điện an toàn khi thực hiện cấp điện theo quy định.</w:t>
      </w:r>
    </w:p>
    <w:p w14:paraId="3C5FE835" w14:textId="77777777" w:rsidR="007E7865"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c</w:t>
      </w:r>
      <w:r w:rsidR="007E7865">
        <w:rPr>
          <w:rFonts w:ascii="Times New Roman" w:hAnsi="Times New Roman" w:cs="Times New Roman"/>
          <w:sz w:val="28"/>
          <w:szCs w:val="28"/>
        </w:rPr>
        <w:t>)</w:t>
      </w:r>
      <w:r w:rsidRPr="007C5619">
        <w:rPr>
          <w:rFonts w:ascii="Times New Roman" w:hAnsi="Times New Roman" w:cs="Times New Roman"/>
          <w:sz w:val="28"/>
          <w:szCs w:val="28"/>
        </w:rPr>
        <w:t xml:space="preserve"> Giảm thiểu tai nạn điện trong dân và sản xuất</w:t>
      </w:r>
    </w:p>
    <w:p w14:paraId="28D65F71" w14:textId="77777777" w:rsidR="007E7865"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Tăng cường công tác kiểm tra, hướng dẫn khắc phục các nguy cơ mất an toàn điện tại hộ gia đình, cơ sở sản xuất, kinh doanh; đẩy mạnh tuyên truyền các biện pháp phòng tránh tai nạn điện, đặc biệt đối với học sinh và người lao động tại các vùng sâu, vùng xa.</w:t>
      </w:r>
    </w:p>
    <w:p w14:paraId="794DAEB1" w14:textId="17B1A32D"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Đến năm 2035: Giảm tối thiểu 15% số vụ tai nạn điện so với bình quân</w:t>
      </w:r>
      <w:r w:rsidR="007E7865">
        <w:rPr>
          <w:rFonts w:ascii="Times New Roman" w:hAnsi="Times New Roman" w:cs="Times New Roman"/>
          <w:sz w:val="28"/>
          <w:szCs w:val="28"/>
        </w:rPr>
        <w:t xml:space="preserve"> </w:t>
      </w:r>
      <w:r w:rsidRPr="007C5619">
        <w:rPr>
          <w:rFonts w:ascii="Times New Roman" w:hAnsi="Times New Roman" w:cs="Times New Roman"/>
          <w:sz w:val="28"/>
          <w:szCs w:val="28"/>
        </w:rPr>
        <w:t>giai đoạn 2021</w:t>
      </w:r>
      <w:r w:rsidR="007E7865">
        <w:rPr>
          <w:rFonts w:ascii="Times New Roman" w:hAnsi="Times New Roman" w:cs="Times New Roman"/>
          <w:sz w:val="28"/>
          <w:szCs w:val="28"/>
        </w:rPr>
        <w:t xml:space="preserve"> - </w:t>
      </w:r>
      <w:r w:rsidRPr="007C5619">
        <w:rPr>
          <w:rFonts w:ascii="Times New Roman" w:hAnsi="Times New Roman" w:cs="Times New Roman"/>
          <w:sz w:val="28"/>
          <w:szCs w:val="28"/>
        </w:rPr>
        <w:t>2025. Hạn chế tối đa các vụ tai nạn điện nghiêm trọng gây thiệt hại lớn về người và tài sản.</w:t>
      </w:r>
    </w:p>
    <w:p w14:paraId="728A4432" w14:textId="77777777" w:rsidR="007E7865" w:rsidRDefault="007E7865" w:rsidP="007C5619">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d)</w:t>
      </w:r>
      <w:r w:rsidR="007C5619" w:rsidRPr="007C5619">
        <w:rPr>
          <w:rFonts w:ascii="Times New Roman" w:hAnsi="Times New Roman" w:cs="Times New Roman"/>
          <w:sz w:val="28"/>
          <w:szCs w:val="28"/>
        </w:rPr>
        <w:t xml:space="preserve"> Kiểm tra, hướng dẫn an toàn điện đối với cơ sở sản xuất, kinh doanh</w:t>
      </w:r>
    </w:p>
    <w:p w14:paraId="22263E63" w14:textId="77777777" w:rsidR="007E7865"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Tổ chức kiểm tra định kỳ, đột xuất theo thẩm quyền đối với các khu vực, cơ sở sử dụng điện có nguy cơ cao mất an toàn điện, cháy, nổ do điện, trong đó ưu tiên khu dân cư đông người, chợ, trường học, cơ sở sản xuất, kinh doanh, dịch vụ và các địa điểm tập trung đông người.</w:t>
      </w:r>
    </w:p>
    <w:p w14:paraId="108160A6" w14:textId="77777777" w:rsidR="007E7865"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Phối hợp giữa cơ quan quản lý nhà nước, lực lượng phòng cháy chữa cháyvà đơn vị điện lực rà soát, lập danh sách, quản lý các cơ sở có nguy cơ mất an toàn điện cao để tăng cường kiểm tra.</w:t>
      </w:r>
    </w:p>
    <w:p w14:paraId="169BF754" w14:textId="630E5CEB"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Đến năm 2035: 100% cơ sở sản xuất kinh doanh, chợ, trường học… sử dụng điện được tuyên truyền, hướng dẫn biện pháp bảo đảm an toàn điện theo quy định</w:t>
      </w:r>
      <w:r w:rsidR="007E7865">
        <w:rPr>
          <w:rFonts w:ascii="Times New Roman" w:hAnsi="Times New Roman" w:cs="Times New Roman"/>
          <w:sz w:val="28"/>
          <w:szCs w:val="28"/>
        </w:rPr>
        <w:t>.</w:t>
      </w:r>
    </w:p>
    <w:p w14:paraId="786C1732" w14:textId="77777777" w:rsidR="007C5619" w:rsidRPr="007E7865" w:rsidRDefault="007C5619" w:rsidP="007C5619">
      <w:pPr>
        <w:spacing w:before="120" w:after="0" w:line="240" w:lineRule="auto"/>
        <w:ind w:firstLine="720"/>
        <w:jc w:val="both"/>
        <w:rPr>
          <w:rFonts w:ascii="Times New Roman" w:hAnsi="Times New Roman" w:cs="Times New Roman"/>
          <w:b/>
          <w:bCs/>
          <w:sz w:val="28"/>
          <w:szCs w:val="28"/>
        </w:rPr>
      </w:pPr>
      <w:r w:rsidRPr="007E7865">
        <w:rPr>
          <w:rFonts w:ascii="Times New Roman" w:hAnsi="Times New Roman" w:cs="Times New Roman"/>
          <w:b/>
          <w:bCs/>
          <w:sz w:val="28"/>
          <w:szCs w:val="28"/>
        </w:rPr>
        <w:t>III. NHIỆM VỤ VÀ GIẢI PHÁP CHỦ YẾU</w:t>
      </w:r>
    </w:p>
    <w:p w14:paraId="65C2D684" w14:textId="77777777"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1. Công tác tuyên truyền, phổ biến pháp luật</w:t>
      </w:r>
    </w:p>
    <w:p w14:paraId="1BDE8088" w14:textId="77777777" w:rsidR="007E7865" w:rsidRDefault="007E7865" w:rsidP="007C5619">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a)</w:t>
      </w:r>
      <w:r w:rsidR="007C5619" w:rsidRPr="007C5619">
        <w:rPr>
          <w:rFonts w:ascii="Times New Roman" w:hAnsi="Times New Roman" w:cs="Times New Roman"/>
          <w:sz w:val="28"/>
          <w:szCs w:val="28"/>
        </w:rPr>
        <w:t xml:space="preserve"> Tuyên truyền quy định pháp luật về an toàn điện</w:t>
      </w:r>
    </w:p>
    <w:p w14:paraId="28D5397D" w14:textId="77777777" w:rsidR="007E7865"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Tổ chức tuyên truyền các quy định của pháp luật về an toàn điện, bảo vệ công trình điện lực và phòng, chống cháy nổ do điện gây ra đặc biệt vào các thời điểm trước mùa mưa bão, nắng nóng, nhu cầu sử dụng điện tăng cao, các dịp lễ, tết và mùa sản xuất cao điểm theo các quy định hiện hành và theo Quyết định số 609/QĐ-TTg.</w:t>
      </w:r>
    </w:p>
    <w:p w14:paraId="7C351EE5" w14:textId="77777777" w:rsidR="007E7865"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Tuyên truyền thông qua các hình thức: Hội nghị phổ biến pháp luật tại cấp tỉnh, xã, phường. Lồng ghép nội dung tuyên truyền trong các cuộc họp thôn, bản,</w:t>
      </w:r>
      <w:r w:rsidR="007E7865">
        <w:rPr>
          <w:rFonts w:ascii="Times New Roman" w:hAnsi="Times New Roman" w:cs="Times New Roman"/>
          <w:sz w:val="28"/>
          <w:szCs w:val="28"/>
        </w:rPr>
        <w:t xml:space="preserve"> </w:t>
      </w:r>
      <w:r w:rsidRPr="007C5619">
        <w:rPr>
          <w:rFonts w:ascii="Times New Roman" w:hAnsi="Times New Roman" w:cs="Times New Roman"/>
          <w:sz w:val="28"/>
          <w:szCs w:val="28"/>
        </w:rPr>
        <w:t xml:space="preserve">tổ dân phố. Tuyên truyền qua hệ thống loa truyền thanh cơ sở, trên Báo Sơn La, Đài Phát thanh và Truyền hình tỉnh và các nền tảng số, mạng xã hội </w:t>
      </w:r>
      <w:r w:rsidRPr="007E7865">
        <w:rPr>
          <w:rFonts w:ascii="Times New Roman" w:hAnsi="Times New Roman" w:cs="Times New Roman"/>
          <w:i/>
          <w:iCs/>
          <w:sz w:val="28"/>
          <w:szCs w:val="28"/>
        </w:rPr>
        <w:t>(Zalo, Facebook, ứng dụng ngành điện…)</w:t>
      </w:r>
      <w:r w:rsidRPr="007C5619">
        <w:rPr>
          <w:rFonts w:ascii="Times New Roman" w:hAnsi="Times New Roman" w:cs="Times New Roman"/>
          <w:sz w:val="28"/>
          <w:szCs w:val="28"/>
        </w:rPr>
        <w:t xml:space="preserve"> để nâng cao hiệu quả. </w:t>
      </w:r>
    </w:p>
    <w:p w14:paraId="061CA901" w14:textId="6550030A"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Nội dung tuyên truyền tập trung vào: Quy định về sử dụng điện an toàn trong sinh hoạt và sản xuất, các hành vi bị nghiêm cấm trong sử dụng điện. Trách nhiệm của tổ chức, cá nhân trong việc bảo đảm an toàn điện, biện pháp phòng tránh tai nạn điện và cháy, nổ do điện gây ra.</w:t>
      </w:r>
    </w:p>
    <w:p w14:paraId="43166AC4" w14:textId="77777777" w:rsidR="007E7865" w:rsidRDefault="007E7865" w:rsidP="007C5619">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b)</w:t>
      </w:r>
      <w:r w:rsidR="007C5619" w:rsidRPr="007C5619">
        <w:rPr>
          <w:rFonts w:ascii="Times New Roman" w:hAnsi="Times New Roman" w:cs="Times New Roman"/>
          <w:sz w:val="28"/>
          <w:szCs w:val="28"/>
        </w:rPr>
        <w:t xml:space="preserve"> Phổ biến hướng dẫn sử dụng điện an toàn cho hộ gia đình</w:t>
      </w:r>
    </w:p>
    <w:p w14:paraId="6C32EB99" w14:textId="77777777" w:rsidR="007E7865"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Tổ chức tuyên truyền, hướng dẫn trực tiếp cho hộ gia đình về sử dụng điện an toàn, đặc biệt tại khu vực nông thôn, vùng sâu, vùng xa.</w:t>
      </w:r>
    </w:p>
    <w:p w14:paraId="7227FFFB" w14:textId="77777777" w:rsidR="007E7865"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Phổ biến các nội dung hướng dẫn cụ thể như: Cách sử dụng thiết bị điện</w:t>
      </w:r>
      <w:r w:rsidR="007E7865">
        <w:rPr>
          <w:rFonts w:ascii="Times New Roman" w:hAnsi="Times New Roman" w:cs="Times New Roman"/>
          <w:sz w:val="28"/>
          <w:szCs w:val="28"/>
        </w:rPr>
        <w:t xml:space="preserve"> </w:t>
      </w:r>
      <w:r w:rsidRPr="007C5619">
        <w:rPr>
          <w:rFonts w:ascii="Times New Roman" w:hAnsi="Times New Roman" w:cs="Times New Roman"/>
          <w:sz w:val="28"/>
          <w:szCs w:val="28"/>
        </w:rPr>
        <w:t>an toàn trong gia đình. Biện pháp phòng tránh tai nạn điện cho trẻ em, hướng dẫn kiểm tra hệ thống điện trong gia đình, hướng dẫn xử lý khi xảy ra sự cố điện.</w:t>
      </w:r>
    </w:p>
    <w:p w14:paraId="647D50AC" w14:textId="1B60F872"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xml:space="preserve">- Lồng ghép nội dung tuyên truyền trong: Các buổi sinh hoạt cộng đồng. </w:t>
      </w:r>
    </w:p>
    <w:p w14:paraId="6B8C0F77" w14:textId="77777777" w:rsidR="00EB0D4D"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Các chương trình xây dựng nông thôn mới. Các hoạt động của đoàn thể chính trị - xã hội.- Bảo đảm 100% hộ gia đình mới được cấp điện được hướng dẫn sử dụng điện an toàn, tăng dần tỷ lệ hộ gia đình được tuyên truyền hằng năm.</w:t>
      </w:r>
    </w:p>
    <w:p w14:paraId="19DDDCD2" w14:textId="0D64D0D7"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xml:space="preserve">- Hình thức tuyên truyền thông qua tờ rơi, sổ tay hướng dẫn sử dụng điện an toàn, áp phích, pano tuyên truyền, video hướng dẫn trực quan, tài liệu tuyên truyền bằng tiếng dân tộc (khi cần thiết). </w:t>
      </w:r>
    </w:p>
    <w:p w14:paraId="470DD4CD" w14:textId="77777777" w:rsidR="00EB0D4D"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2. Công tác đào tạo, tập huấn</w:t>
      </w:r>
    </w:p>
    <w:p w14:paraId="45B02A18" w14:textId="77777777" w:rsidR="00EB0D4D"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Tổ chức các lớp đào tạo, bồi dưỡng kiến thức chuyên môn về an toàn điện cho cán bộ quản lý nhà nước và cán bộ kỹ thuật của các đơn vị điện lực hoạt động trên địa bàn tỉnh.</w:t>
      </w:r>
    </w:p>
    <w:p w14:paraId="07D25B9F" w14:textId="77777777" w:rsidR="00EB0D4D"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Nội dung đào tạo tập trung vào: Các quy định của pháp luật về an toàn</w:t>
      </w:r>
      <w:r w:rsidR="00EB0D4D">
        <w:rPr>
          <w:rFonts w:ascii="Times New Roman" w:hAnsi="Times New Roman" w:cs="Times New Roman"/>
          <w:sz w:val="28"/>
          <w:szCs w:val="28"/>
        </w:rPr>
        <w:t xml:space="preserve"> </w:t>
      </w:r>
      <w:r w:rsidRPr="007C5619">
        <w:rPr>
          <w:rFonts w:ascii="Times New Roman" w:hAnsi="Times New Roman" w:cs="Times New Roman"/>
          <w:sz w:val="28"/>
          <w:szCs w:val="28"/>
        </w:rPr>
        <w:t>điện và bảo vệ công trình điện lực; Quy trình vận hành, bảo trì hệ thống điện bảo đảm an toàn, các biện pháp phòng ngừa tai nạn điện trong quá trình sản xuất, vận hành và sửa chữa điện, kỹ năng nhận diện nguy cơ mất an toàn điện và xử lý sự cố điện, biện pháp bảo đảm an toàn điện trong điều kiện thiên tai, mưa bão.</w:t>
      </w:r>
    </w:p>
    <w:p w14:paraId="34152E0C" w14:textId="7CAFD121"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Hình thức tổ chức: Tổ chức các lớp đào tạo tập trung tại cấp tỉnh hoặc cấp xã, lồng ghép nội dung đào tạo trong các chương trình huấn luyện định kỳ của ngành điện, tổ chức đào tạo trực tuyến kết hợp trực tiếp khi phù hợp, bảo đảm 100% cán bộ, công nhân ngành điện được tham gia đào tạo, tập huấn về an toàn điện theo quy định.</w:t>
      </w:r>
    </w:p>
    <w:p w14:paraId="3C1F7515" w14:textId="77777777" w:rsidR="00EB0D4D"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3. Kiểm tra, giám sát việc sử dụng điện an toàn</w:t>
      </w:r>
    </w:p>
    <w:p w14:paraId="5469341C" w14:textId="77777777" w:rsidR="00EB0D4D"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Kiểm tra định kỳ và đột xuất hệ thống điện tại các khu vực có đông người sinh sống và hoạt động, bao gồm: Khu dân cư, khu tái định cư, khu đô thị, chợ, trung tâm thương mại, cửa hàng kinh doanh; trường học, cơ sở giáo dục, cơ sở đào tạo, cơ sở sản xuất, kinh doanh, dịch vụ có sử dụng điện.</w:t>
      </w:r>
    </w:p>
    <w:p w14:paraId="72C856F9" w14:textId="77777777" w:rsidR="00EB0D4D"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Kiểm tra hệ thống điện tại các cơ sở có nguy cơ cao xảy ra cháy, nổ do điện, bao gồm: Cơ sở sản xuất, kinh doanh sử dụng nhiều thiết bị điện công suất lớn có nguy cơ cháy nổ cao, kho chứa hàng hóa dễ cháy, nổ, cơ sở sản xuất vật liệu dễ cháy.</w:t>
      </w:r>
    </w:p>
    <w:p w14:paraId="5889FC75" w14:textId="6DFF3825" w:rsidR="00EB0D4D"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UBND các xã, phường có trách nhiệm hằng năm rà soát, thống kê, lập danh sách các khu vực, cơ sở có nguy cơ mất an toàn điện cao trên địa bàn; gửi Sở Công Thương trước ngày 30</w:t>
      </w:r>
      <w:r w:rsidR="00EB0D4D">
        <w:rPr>
          <w:rFonts w:ascii="Times New Roman" w:hAnsi="Times New Roman" w:cs="Times New Roman"/>
          <w:sz w:val="28"/>
          <w:szCs w:val="28"/>
        </w:rPr>
        <w:t xml:space="preserve"> tháng </w:t>
      </w:r>
      <w:r w:rsidRPr="007C5619">
        <w:rPr>
          <w:rFonts w:ascii="Times New Roman" w:hAnsi="Times New Roman" w:cs="Times New Roman"/>
          <w:sz w:val="28"/>
          <w:szCs w:val="28"/>
        </w:rPr>
        <w:t>6 hằng năm để tổng hợp, theo dõi và phối hợp tổ chức kiểm tra, hướng dẫn khắc phục.</w:t>
      </w:r>
    </w:p>
    <w:p w14:paraId="5A72FC4A" w14:textId="30A1E3B7"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Nội dung kiểm tra tập trung vào tình trạng hệ thống dây dẫn điện, thiết bị đóng cắt, bảo vệ điện; việc lắp đặt, sử dụng thiết bị điện đúng quy chuẩn kỹ thuật; Tình trạng quá tải điện, đấu nối điện không đúng quy định, việc bảo trì, bảo dưỡng hệ thống điện định kỳ. Việc thực hiện các biện pháp bảo đảm an toàn điện, thực hiện các quy định về phòng cháy chữa cháy liên quan đến hệ thống điện theo quy định, đồng thời xử lý nghiêm các hành vi vi phạm quy định về an toàn điện theo quy định của pháp luật.</w:t>
      </w:r>
    </w:p>
    <w:p w14:paraId="01D6DB3A" w14:textId="77777777" w:rsidR="00EB0D4D"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4. Nâng cao an toàn hệ thống điện</w:t>
      </w:r>
    </w:p>
    <w:p w14:paraId="3F064EEA" w14:textId="77777777" w:rsidR="00EB0D4D"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Phối hợp giữa cơ quan quản lý nhà nước, đơn vị điện lực và chính quyền địa phương thường xuyên rà soát, đánh giá hiện trạng hệ thống điện tại các khu dân cư, đặc biệt tại: Khu dân cư nông thôn, khu tái định cư, khu dân cư đông người, các khu vực có hệ thống điện đã sử dụng lâu năm có nguy cơ mất an toàn điện cao.</w:t>
      </w:r>
    </w:p>
    <w:p w14:paraId="17CB6604" w14:textId="700E4EEE"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Rà soát, phát hiện và thay thế các thiết bị điện không bảo đảm an toàn, thiết bị điện đã xuống cấp hoặc không phù hợp với quy chuẩn kỹ thuật.</w:t>
      </w:r>
    </w:p>
    <w:p w14:paraId="71826FD8" w14:textId="77777777" w:rsidR="00EB0D4D"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5. Ứng dụng khoa học công nghệ</w:t>
      </w:r>
    </w:p>
    <w:p w14:paraId="5EA6667A" w14:textId="77777777" w:rsidR="00EB0D4D"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Tăng cường ứng dụng các thiết bị và công nghệ hiện đại trong giám sát, phát hiện sớm nguy cơ mất an toàn điện tại hệ thống điện dân dụng và sản xuất.</w:t>
      </w:r>
    </w:p>
    <w:p w14:paraId="522D6D63" w14:textId="77777777" w:rsidR="00C678E8" w:rsidRPr="00C678E8" w:rsidRDefault="007C5619" w:rsidP="007C5619">
      <w:pPr>
        <w:spacing w:before="120" w:after="0" w:line="240" w:lineRule="auto"/>
        <w:ind w:firstLine="720"/>
        <w:jc w:val="both"/>
        <w:rPr>
          <w:rFonts w:ascii="Times New Roman" w:hAnsi="Times New Roman" w:cs="Times New Roman"/>
          <w:spacing w:val="-4"/>
          <w:sz w:val="28"/>
          <w:szCs w:val="28"/>
        </w:rPr>
      </w:pPr>
      <w:r w:rsidRPr="007C5619">
        <w:rPr>
          <w:rFonts w:ascii="Times New Roman" w:hAnsi="Times New Roman" w:cs="Times New Roman"/>
          <w:sz w:val="28"/>
          <w:szCs w:val="28"/>
        </w:rPr>
        <w:t xml:space="preserve">- Từng bước xây dựng cơ sở dữ liệu về an toàn trong sử dụng điện trên địa bàn </w:t>
      </w:r>
      <w:r w:rsidRPr="00C678E8">
        <w:rPr>
          <w:rFonts w:ascii="Times New Roman" w:hAnsi="Times New Roman" w:cs="Times New Roman"/>
          <w:spacing w:val="-4"/>
          <w:sz w:val="28"/>
          <w:szCs w:val="28"/>
        </w:rPr>
        <w:t>tỉnh nhằm phục vụ công tác quản lý, giám sát và đánh giá hiệu quả thực hiện Chương trình.</w:t>
      </w:r>
    </w:p>
    <w:p w14:paraId="47B72368" w14:textId="24C5C543" w:rsidR="00EB0D4D"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Khuyến khích các cơ sở sản xuất công nghiệp, doanh nghiệp sử dụng các thiết bị bảo vệ điện tiên tiến nhằm nâng cao mức độ an toàn trong sử dụng điện.</w:t>
      </w:r>
    </w:p>
    <w:p w14:paraId="2E7A2551" w14:textId="77777777" w:rsidR="00EB0D4D"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Tăng cường ứng dụng công nghệ như cảm biến IoT, hệ thống cảnh báo sớm đồng thời tuyên truyền và phổ biến kiến thức về an toàn điện nhằm nâng cao hiệu quả tiếp cận thông tin của người dân.</w:t>
      </w:r>
    </w:p>
    <w:p w14:paraId="29635FB0" w14:textId="6B3F42EC"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Xây dựng hệ thống cơ sở dữ liệu dùng chung về an toàn điện trên địa bàn tỉnh, kết nối với ngành điện lực và các cơ quan liên quan; từng bước triển khai hệ thống cảnh báo sớm các khu vực có nguy cơ cao.</w:t>
      </w:r>
    </w:p>
    <w:p w14:paraId="4C1B7038" w14:textId="77777777" w:rsidR="00EB0D4D"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6. Công tác phối hợp liên ngành</w:t>
      </w:r>
    </w:p>
    <w:p w14:paraId="256A83F6" w14:textId="77777777" w:rsidR="00EB0D4D"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Tăng cường sự phối hợp giữa các sở, ban, ngành trong việc triển khai các nhiệm vụ bảo đảm an toàn điện theo chức năng, nhiệm vụ được giao.</w:t>
      </w:r>
    </w:p>
    <w:p w14:paraId="64C30660" w14:textId="6BC94E17" w:rsidR="00EB0D4D"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Tăng cường phối hợp giữa cơ quan quản lý nhà nước về điện lực và lực lượng phòng cháy, chữa cháy trong công tác kiểm tra, giám sát an toàn điện nhằm phòng ngừa cháy, nổ do điện gây ra.</w:t>
      </w:r>
    </w:p>
    <w:p w14:paraId="3610CD66" w14:textId="77777777" w:rsidR="00EB0D4D"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Tăng cường vai trò của UBND các cấp trong công tác quản lý nhà nước về an toàn điện tại địa phương.</w:t>
      </w:r>
    </w:p>
    <w:p w14:paraId="77F2DDB3" w14:textId="3DA49FF1"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Phát huy vai trò của các tổ chức chính trị - xã hội trong công tác tuyên truyền, vận động người dân sử dụng điện an toàn.</w:t>
      </w:r>
    </w:p>
    <w:p w14:paraId="3B300C7F" w14:textId="77777777" w:rsidR="007C5619" w:rsidRPr="00EB0D4D" w:rsidRDefault="007C5619" w:rsidP="007C5619">
      <w:pPr>
        <w:spacing w:before="120" w:after="0" w:line="240" w:lineRule="auto"/>
        <w:ind w:firstLine="720"/>
        <w:jc w:val="both"/>
        <w:rPr>
          <w:rFonts w:ascii="Times New Roman" w:hAnsi="Times New Roman" w:cs="Times New Roman"/>
          <w:b/>
          <w:bCs/>
          <w:sz w:val="28"/>
          <w:szCs w:val="28"/>
        </w:rPr>
      </w:pPr>
      <w:r w:rsidRPr="00EB0D4D">
        <w:rPr>
          <w:rFonts w:ascii="Times New Roman" w:hAnsi="Times New Roman" w:cs="Times New Roman"/>
          <w:b/>
          <w:bCs/>
          <w:sz w:val="28"/>
          <w:szCs w:val="28"/>
        </w:rPr>
        <w:t>IV. KINH PHÍ THỰC HIỆN</w:t>
      </w:r>
    </w:p>
    <w:p w14:paraId="4EE05AC5" w14:textId="77777777" w:rsidR="00EB0D4D"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1. Nguồn kinh phí thực hiện</w:t>
      </w:r>
    </w:p>
    <w:p w14:paraId="70D2DA48" w14:textId="77777777" w:rsidR="00EB0D4D"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Kinh phí thực hiện Chương trình quốc gia về an toàn trong sử dụng điện giai đoạn 2026</w:t>
      </w:r>
      <w:r w:rsidR="00EB0D4D">
        <w:rPr>
          <w:rFonts w:ascii="Times New Roman" w:hAnsi="Times New Roman" w:cs="Times New Roman"/>
          <w:sz w:val="28"/>
          <w:szCs w:val="28"/>
        </w:rPr>
        <w:t xml:space="preserve"> - </w:t>
      </w:r>
      <w:r w:rsidRPr="007C5619">
        <w:rPr>
          <w:rFonts w:ascii="Times New Roman" w:hAnsi="Times New Roman" w:cs="Times New Roman"/>
          <w:sz w:val="28"/>
          <w:szCs w:val="28"/>
        </w:rPr>
        <w:t>2035 được trích từ ngân sách nhà nước theo phân cấp ngân sách hiện hành, được bố trí trong dự toán chi thường xuyên hằng năm của các sở, ban, ngành, UBND các xã, phường theo quy định của pháp luật về ngân sách nhà nước.</w:t>
      </w:r>
    </w:p>
    <w:p w14:paraId="4B7960A4" w14:textId="640CFBC2" w:rsidR="007C5619" w:rsidRPr="00EB0D4D" w:rsidRDefault="007C5619" w:rsidP="007C5619">
      <w:pPr>
        <w:spacing w:before="120" w:after="0" w:line="240" w:lineRule="auto"/>
        <w:ind w:firstLine="720"/>
        <w:jc w:val="both"/>
        <w:rPr>
          <w:rFonts w:ascii="Times New Roman" w:hAnsi="Times New Roman" w:cs="Times New Roman"/>
          <w:i/>
          <w:iCs/>
          <w:sz w:val="28"/>
          <w:szCs w:val="28"/>
        </w:rPr>
      </w:pPr>
      <w:r w:rsidRPr="007C5619">
        <w:rPr>
          <w:rFonts w:ascii="Times New Roman" w:hAnsi="Times New Roman" w:cs="Times New Roman"/>
          <w:sz w:val="28"/>
          <w:szCs w:val="28"/>
        </w:rPr>
        <w:t xml:space="preserve">- Ưu tiên nguồn kinh phí lồng ghép từ các chương trình mục tiêu quốc gia </w:t>
      </w:r>
      <w:r w:rsidRPr="00EB0D4D">
        <w:rPr>
          <w:rFonts w:ascii="Times New Roman" w:hAnsi="Times New Roman" w:cs="Times New Roman"/>
          <w:i/>
          <w:iCs/>
          <w:sz w:val="28"/>
          <w:szCs w:val="28"/>
        </w:rPr>
        <w:t>(xây dựng nông thôn mới, giảm nghèo, chuyển đổi số…)</w:t>
      </w:r>
    </w:p>
    <w:p w14:paraId="303CEF0F" w14:textId="227E8BE3" w:rsidR="00EB0D4D"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2. Kinh phí thực hiện trong giai đoạn 2026</w:t>
      </w:r>
      <w:r w:rsidR="00EB0D4D">
        <w:rPr>
          <w:rFonts w:ascii="Times New Roman" w:hAnsi="Times New Roman" w:cs="Times New Roman"/>
          <w:sz w:val="28"/>
          <w:szCs w:val="28"/>
        </w:rPr>
        <w:t xml:space="preserve"> </w:t>
      </w:r>
      <w:r w:rsidR="00C678E8">
        <w:rPr>
          <w:rFonts w:ascii="Times New Roman" w:hAnsi="Times New Roman" w:cs="Times New Roman"/>
          <w:sz w:val="28"/>
          <w:szCs w:val="28"/>
        </w:rPr>
        <w:t>-</w:t>
      </w:r>
      <w:r w:rsidR="00EB0D4D">
        <w:rPr>
          <w:rFonts w:ascii="Times New Roman" w:hAnsi="Times New Roman" w:cs="Times New Roman"/>
          <w:sz w:val="28"/>
          <w:szCs w:val="28"/>
        </w:rPr>
        <w:t xml:space="preserve"> </w:t>
      </w:r>
      <w:r w:rsidRPr="007C5619">
        <w:rPr>
          <w:rFonts w:ascii="Times New Roman" w:hAnsi="Times New Roman" w:cs="Times New Roman"/>
          <w:sz w:val="28"/>
          <w:szCs w:val="28"/>
        </w:rPr>
        <w:t>2035</w:t>
      </w:r>
    </w:p>
    <w:p w14:paraId="374798D3" w14:textId="77777777" w:rsidR="00EB0D4D"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Nguồn kinh phí sự nghiệp Công Thương.</w:t>
      </w:r>
    </w:p>
    <w:p w14:paraId="3A4F6EAA" w14:textId="77777777" w:rsidR="00EB0D4D"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Đối với nguồn kinh phí từ ngân sách tỉnh, hàng năm căn cứ vào các nội</w:t>
      </w:r>
      <w:r w:rsidR="00EB0D4D">
        <w:rPr>
          <w:rFonts w:ascii="Times New Roman" w:hAnsi="Times New Roman" w:cs="Times New Roman"/>
          <w:sz w:val="28"/>
          <w:szCs w:val="28"/>
        </w:rPr>
        <w:t xml:space="preserve"> </w:t>
      </w:r>
      <w:r w:rsidRPr="007C5619">
        <w:rPr>
          <w:rFonts w:ascii="Times New Roman" w:hAnsi="Times New Roman" w:cs="Times New Roman"/>
          <w:sz w:val="28"/>
          <w:szCs w:val="28"/>
        </w:rPr>
        <w:t>dung của Kế hoạch được UBND tỉnh phê duyệt, các cơ quan, đơn vị được giao</w:t>
      </w:r>
      <w:r w:rsidR="00EB0D4D">
        <w:rPr>
          <w:rFonts w:ascii="Times New Roman" w:hAnsi="Times New Roman" w:cs="Times New Roman"/>
          <w:sz w:val="28"/>
          <w:szCs w:val="28"/>
        </w:rPr>
        <w:t xml:space="preserve"> </w:t>
      </w:r>
      <w:r w:rsidRPr="007C5619">
        <w:rPr>
          <w:rFonts w:ascii="Times New Roman" w:hAnsi="Times New Roman" w:cs="Times New Roman"/>
          <w:sz w:val="28"/>
          <w:szCs w:val="28"/>
        </w:rPr>
        <w:t>nhiệm vụ có trách nhiệm xây dựng dự toán kinh phí chi tiết thực hiện, gửi cơ quan</w:t>
      </w:r>
      <w:r w:rsidR="00EB0D4D">
        <w:rPr>
          <w:rFonts w:ascii="Times New Roman" w:hAnsi="Times New Roman" w:cs="Times New Roman"/>
          <w:sz w:val="28"/>
          <w:szCs w:val="28"/>
        </w:rPr>
        <w:t xml:space="preserve"> </w:t>
      </w:r>
      <w:r w:rsidRPr="007C5619">
        <w:rPr>
          <w:rFonts w:ascii="Times New Roman" w:hAnsi="Times New Roman" w:cs="Times New Roman"/>
          <w:sz w:val="28"/>
          <w:szCs w:val="28"/>
        </w:rPr>
        <w:t>Tài chính thẩm định, trình UBND tỉnh, xem xét phê duyệt theo quy định.</w:t>
      </w:r>
    </w:p>
    <w:p w14:paraId="78C009D3" w14:textId="77777777" w:rsidR="00EB0D4D"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Kinh phí lồng ghép từ các chương trình, đề án, kế hoạch có liên quan đang</w:t>
      </w:r>
      <w:r w:rsidR="00EB0D4D">
        <w:rPr>
          <w:rFonts w:ascii="Times New Roman" w:hAnsi="Times New Roman" w:cs="Times New Roman"/>
          <w:sz w:val="28"/>
          <w:szCs w:val="28"/>
        </w:rPr>
        <w:t xml:space="preserve"> </w:t>
      </w:r>
      <w:r w:rsidRPr="007C5619">
        <w:rPr>
          <w:rFonts w:ascii="Times New Roman" w:hAnsi="Times New Roman" w:cs="Times New Roman"/>
          <w:sz w:val="28"/>
          <w:szCs w:val="28"/>
        </w:rPr>
        <w:t>triển khai trên địa bàn tỉnh, đặc biệt là các chương trình về phòng cháy, chữa cháy; xây dựng nông thôn mới; chỉnh trang đô thị; chuyển đổi số và các chương trình phát triển kinh tế - xã hội khác.</w:t>
      </w:r>
    </w:p>
    <w:p w14:paraId="0A7B9F78" w14:textId="77777777" w:rsidR="00EB0D4D"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Nguồn kinh phí xã hội hóa, tài trợ, viện trợ, đóng góp tự nguyện của các tổ chức, cá nhân và doanh nghiệp theo quy định của pháp luật.</w:t>
      </w:r>
    </w:p>
    <w:p w14:paraId="28EA51BB" w14:textId="638899A8"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Các nguồn kinh phí hợp pháp khác theo quy định của pháp luật.</w:t>
      </w:r>
    </w:p>
    <w:p w14:paraId="11B1357C" w14:textId="77777777" w:rsidR="007C5619" w:rsidRPr="00EB0D4D" w:rsidRDefault="007C5619" w:rsidP="007C5619">
      <w:pPr>
        <w:spacing w:before="120" w:after="0" w:line="240" w:lineRule="auto"/>
        <w:ind w:firstLine="720"/>
        <w:jc w:val="both"/>
        <w:rPr>
          <w:rFonts w:ascii="Times New Roman" w:hAnsi="Times New Roman" w:cs="Times New Roman"/>
          <w:b/>
          <w:bCs/>
          <w:sz w:val="28"/>
          <w:szCs w:val="28"/>
        </w:rPr>
      </w:pPr>
      <w:r w:rsidRPr="00EB0D4D">
        <w:rPr>
          <w:rFonts w:ascii="Times New Roman" w:hAnsi="Times New Roman" w:cs="Times New Roman"/>
          <w:b/>
          <w:bCs/>
          <w:sz w:val="28"/>
          <w:szCs w:val="28"/>
        </w:rPr>
        <w:t>V. TỔ CHỨC THỰC HIỆN</w:t>
      </w:r>
    </w:p>
    <w:p w14:paraId="268A6CB8" w14:textId="77777777" w:rsidR="00EB0D4D"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1. Sở Công Thương</w:t>
      </w:r>
    </w:p>
    <w:p w14:paraId="3ED9148D" w14:textId="2A321674" w:rsidR="00956EF4"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Là cơ quan đầu mối có trách nhiệm tham mưu UBND tỉnh ban hành kế</w:t>
      </w:r>
      <w:r w:rsidR="00EB0D4D">
        <w:rPr>
          <w:rFonts w:ascii="Times New Roman" w:hAnsi="Times New Roman" w:cs="Times New Roman"/>
          <w:sz w:val="28"/>
          <w:szCs w:val="28"/>
        </w:rPr>
        <w:t xml:space="preserve"> </w:t>
      </w:r>
      <w:r w:rsidRPr="007C5619">
        <w:rPr>
          <w:rFonts w:ascii="Times New Roman" w:hAnsi="Times New Roman" w:cs="Times New Roman"/>
          <w:sz w:val="28"/>
          <w:szCs w:val="28"/>
        </w:rPr>
        <w:t>hoạch triển khai thực hiện Chương trình quốc gia về an toàn trong sử dụng điện giai đoạn 2026</w:t>
      </w:r>
      <w:r w:rsidR="00956EF4">
        <w:rPr>
          <w:rFonts w:ascii="Times New Roman" w:hAnsi="Times New Roman" w:cs="Times New Roman"/>
          <w:sz w:val="28"/>
          <w:szCs w:val="28"/>
        </w:rPr>
        <w:t xml:space="preserve"> - </w:t>
      </w:r>
      <w:r w:rsidRPr="007C5619">
        <w:rPr>
          <w:rFonts w:ascii="Times New Roman" w:hAnsi="Times New Roman" w:cs="Times New Roman"/>
          <w:sz w:val="28"/>
          <w:szCs w:val="28"/>
        </w:rPr>
        <w:t>2035 trên địa bàn tỉnh; xây dựng kế hoạch triển khai hằng năm phù hợp với tình hình thực tế.</w:t>
      </w:r>
    </w:p>
    <w:p w14:paraId="61562493" w14:textId="77777777" w:rsidR="00956EF4"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Chủ trì tổ chức tuyên truyền, phổ biến pháp luật về an toàn điện; xây dựng tài liệu tuyên truyền; tổ chức các chiến dịch truyền thông về sử dụng điện an toàn trên địa bàn tỉnh.</w:t>
      </w:r>
    </w:p>
    <w:p w14:paraId="57D58DA5" w14:textId="36A7E056" w:rsidR="00956EF4"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Chủ trì phối hợp với Công ty Điện lực Sơn La tổ chức đào tạo, tập huấn về an toàn điện cho cán bộ quản lý nhà nước cấp tỉnh, cấp xã, phường; hướng dẫn chuyên môn nghiệp vụ về công tác an toàn điện cho các cơ quan, đơn vị liên quan.</w:t>
      </w:r>
    </w:p>
    <w:p w14:paraId="18A87018" w14:textId="77777777" w:rsidR="00956EF4"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Chủ trì xây dựng và tổ chức thực hiện kế hoạch kiểm tra, giám sát việc chấp hành quy định về an toàn điện; phối hợp với các cơ quan liên quan tổ chức các đoàn kiểm tra liên ngành đối với các cơ sở sản xuất, kinh doanh, khu dân cư có nguy cơ cao xảy ra tai nạn điện và cháy, nổ do điện.</w:t>
      </w:r>
    </w:p>
    <w:p w14:paraId="55E05E32" w14:textId="77777777" w:rsidR="00956EF4"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Chủ trì xây dựng cơ sở dữ liệu về an toàn điện trên địa bàn tỉnh; tổng hợp số liệu về tai nạn điện, sự cố điện; theo dõi, đánh giá tình hình thực hiện kế hoạch.</w:t>
      </w:r>
    </w:p>
    <w:p w14:paraId="4B994EB0" w14:textId="77777777" w:rsidR="00956EF4"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Chủ trì phối hợp với các sở, ngành và UBND các xã, phường tổ chức sơ kết, tổng kết việc thực hiện kế hoạch, tổng hợp báo cáo UBND tỉnh và Bộ Công Thương theo quy định.</w:t>
      </w:r>
    </w:p>
    <w:p w14:paraId="4C66F79C" w14:textId="08C5EC0F"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Chủ trì đề xuất các giải pháp nâng cao an toàn hệ thống điện, phối hợp với đơn vị điện lực và chính quyền địa phương triển khai các hoạt động cải tạo hệ thống điện tại khu dân cư.</w:t>
      </w:r>
    </w:p>
    <w:p w14:paraId="3F4BFED6" w14:textId="77777777" w:rsidR="00956EF4"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2. Sở Xây dựng</w:t>
      </w:r>
    </w:p>
    <w:p w14:paraId="6AA0A00C" w14:textId="77777777" w:rsidR="00956EF4"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Phối hợp với Sở Công Thương kiểm tra việc tuân thủ các quy định về an</w:t>
      </w:r>
      <w:r w:rsidR="00956EF4">
        <w:rPr>
          <w:rFonts w:ascii="Times New Roman" w:hAnsi="Times New Roman" w:cs="Times New Roman"/>
          <w:sz w:val="28"/>
          <w:szCs w:val="28"/>
        </w:rPr>
        <w:t xml:space="preserve"> </w:t>
      </w:r>
      <w:r w:rsidRPr="007C5619">
        <w:rPr>
          <w:rFonts w:ascii="Times New Roman" w:hAnsi="Times New Roman" w:cs="Times New Roman"/>
          <w:sz w:val="28"/>
          <w:szCs w:val="28"/>
        </w:rPr>
        <w:t>toàn điện trong thiết kế, thi công xây dựng công trình, xử lý các công trình không</w:t>
      </w:r>
      <w:r w:rsidR="00956EF4">
        <w:rPr>
          <w:rFonts w:ascii="Times New Roman" w:hAnsi="Times New Roman" w:cs="Times New Roman"/>
          <w:sz w:val="28"/>
          <w:szCs w:val="28"/>
        </w:rPr>
        <w:t xml:space="preserve"> </w:t>
      </w:r>
      <w:r w:rsidRPr="007C5619">
        <w:rPr>
          <w:rFonts w:ascii="Times New Roman" w:hAnsi="Times New Roman" w:cs="Times New Roman"/>
          <w:sz w:val="28"/>
          <w:szCs w:val="28"/>
        </w:rPr>
        <w:t>đảm bảo an toàn điện theo thẩm quyền (khi có yêu cầu).</w:t>
      </w:r>
    </w:p>
    <w:p w14:paraId="300728A9" w14:textId="77777777" w:rsidR="00956EF4"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Tổ chức tuyên truyền, phổ biến đến các chủ đầu tư, tổ chức, cá nhân tham</w:t>
      </w:r>
      <w:r w:rsidR="00956EF4">
        <w:rPr>
          <w:rFonts w:ascii="Times New Roman" w:hAnsi="Times New Roman" w:cs="Times New Roman"/>
          <w:sz w:val="28"/>
          <w:szCs w:val="28"/>
        </w:rPr>
        <w:t xml:space="preserve"> </w:t>
      </w:r>
      <w:r w:rsidRPr="007C5619">
        <w:rPr>
          <w:rFonts w:ascii="Times New Roman" w:hAnsi="Times New Roman" w:cs="Times New Roman"/>
          <w:sz w:val="28"/>
          <w:szCs w:val="28"/>
        </w:rPr>
        <w:t>gia hoạt động xây dựng thực hiện nghiêm các quy định của pháp luật về an toàn</w:t>
      </w:r>
      <w:r w:rsidR="00956EF4">
        <w:rPr>
          <w:rFonts w:ascii="Times New Roman" w:hAnsi="Times New Roman" w:cs="Times New Roman"/>
          <w:sz w:val="28"/>
          <w:szCs w:val="28"/>
        </w:rPr>
        <w:t xml:space="preserve"> </w:t>
      </w:r>
      <w:r w:rsidRPr="007C5619">
        <w:rPr>
          <w:rFonts w:ascii="Times New Roman" w:hAnsi="Times New Roman" w:cs="Times New Roman"/>
          <w:sz w:val="28"/>
          <w:szCs w:val="28"/>
        </w:rPr>
        <w:t>điện trong công trình xây dựng.</w:t>
      </w:r>
    </w:p>
    <w:p w14:paraId="63892810" w14:textId="77C8BBFA"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Lồng ghép nội dung bảo đảm an toàn điện trong phát triển đô thị, chương</w:t>
      </w:r>
      <w:r w:rsidR="00956EF4">
        <w:rPr>
          <w:rFonts w:ascii="Times New Roman" w:hAnsi="Times New Roman" w:cs="Times New Roman"/>
          <w:sz w:val="28"/>
          <w:szCs w:val="28"/>
        </w:rPr>
        <w:t xml:space="preserve"> </w:t>
      </w:r>
      <w:r w:rsidRPr="007C5619">
        <w:rPr>
          <w:rFonts w:ascii="Times New Roman" w:hAnsi="Times New Roman" w:cs="Times New Roman"/>
          <w:sz w:val="28"/>
          <w:szCs w:val="28"/>
        </w:rPr>
        <w:t>trình phát triển nhà ở và chỉnh trang đô thị theo quy định.</w:t>
      </w:r>
    </w:p>
    <w:p w14:paraId="3B1EC3BA" w14:textId="77777777" w:rsidR="00956EF4"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3. Sở Khoa học và Công nghệ</w:t>
      </w:r>
    </w:p>
    <w:p w14:paraId="0A55DFC2" w14:textId="215C6AC0"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Chủ trì, phối hợp với Sở Công Thương và các cơ quan liên quan nghiên cứu, đề xuất ứng dụng các tiến bộ khoa học và công nghệ trong công tác bảo đảm an toàn trong sử dụng điện trên địa bàn tỉnh.</w:t>
      </w:r>
    </w:p>
    <w:p w14:paraId="2C97630E" w14:textId="77777777" w:rsidR="00956EF4"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Phối hợp triển khai các mô hình ứng dụng khoa học công nghệ trong bảo đảm an toàn điện tại khu dân cư, chợ, trường học và cơ sở sản xuất, từng bước nhân rộng các mô hình hiệu quả.</w:t>
      </w:r>
    </w:p>
    <w:p w14:paraId="0B9BEED7" w14:textId="3F355068"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xml:space="preserve">- Chủ trì, phối hợp với Sở Công thương hướng dẫn các tổ chức, cá nhân đề xuất các nhiệm vụ khoa học, công nghệ và đổi mới sáng tạo liên quan đến lĩnh vực an toàn điện, lồng ghép nội dung bảo đảm an toàn điện trong các chương trình, đề án khoa học và công nghệ của tỉnh (nếu có). </w:t>
      </w:r>
    </w:p>
    <w:p w14:paraId="56F929CC" w14:textId="77777777" w:rsidR="00956EF4"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4. Sở Nông nghiệp và Môi trường</w:t>
      </w:r>
    </w:p>
    <w:p w14:paraId="2BDF7158" w14:textId="77777777" w:rsidR="00956EF4"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Phối hợp với Sở Công Thương tổ chức tuyên truyền, hướng dẫn sử dụng điện an toàn trong sản xuất nông nghiệp, đặc biệt trong vận hành máy móc, thiết bị điện phục vụ tưới tiêu, chế biến và bảo quản nông sản.</w:t>
      </w:r>
    </w:p>
    <w:p w14:paraId="624FAE79" w14:textId="77777777" w:rsidR="00956EF4"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Phối hợp kiểm tra, rà soát việc bảo đảm an toàn điện tại các cơ sở sản xuất nông nghiệp, trang trại, cơ sở nuôi trồng thủy sản và các công trình thủy lợi, công trình cấp nước sạch nông thôn tập trung có sử dụng thiết bị điện; kịp thời phát hiện, kiến nghị xử lý các nguy cơ mất an toàn điện; hướng dẫn các đơn vị quản lý, khai thác thực hiện đúng quy định.</w:t>
      </w:r>
    </w:p>
    <w:p w14:paraId="61F5F4BF" w14:textId="77777777" w:rsidR="00956EF4"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Hướng dẫn các địa phương lồng ghép nội dung bảo đảm an toàn điện trong xây dựng nông thôn mới, phát triển hạ tầng nông thôn và tổ chức sản xuất nông</w:t>
      </w:r>
      <w:r w:rsidR="00956EF4">
        <w:rPr>
          <w:rFonts w:ascii="Times New Roman" w:hAnsi="Times New Roman" w:cs="Times New Roman"/>
          <w:sz w:val="28"/>
          <w:szCs w:val="28"/>
        </w:rPr>
        <w:t xml:space="preserve"> </w:t>
      </w:r>
      <w:r w:rsidRPr="007C5619">
        <w:rPr>
          <w:rFonts w:ascii="Times New Roman" w:hAnsi="Times New Roman" w:cs="Times New Roman"/>
          <w:sz w:val="28"/>
          <w:szCs w:val="28"/>
        </w:rPr>
        <w:t>nghiệp.</w:t>
      </w:r>
    </w:p>
    <w:p w14:paraId="40F74A56" w14:textId="77777777" w:rsidR="00956EF4"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Phối hợp rà soát, xác định các khu vực sản xuất nông nghiệp có nguy cơ cao xảy ra tai nạn điện để cảnh báo, hướng dẫn biện pháp phòng ngừa.</w:t>
      </w:r>
    </w:p>
    <w:p w14:paraId="38BD2BAB" w14:textId="69EB8D9F"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Phối hợp cung cấp thông tin, cảnh báo về tình hình thiên tai có thể ảnh hưởng đến hệ thống điện, đặc biệt tại khu vực nông thôn, miền núi.</w:t>
      </w:r>
    </w:p>
    <w:p w14:paraId="2FDB94D7" w14:textId="77777777" w:rsidR="00956EF4"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5. Sở Tài chính</w:t>
      </w:r>
    </w:p>
    <w:p w14:paraId="0584C240" w14:textId="77777777" w:rsidR="00956EF4"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Phối hợp với Sở Công Thương và các cơ quan liên quan thẩm định dự toán kinh phí thực hiện kế hoạch hằng năm.</w:t>
      </w:r>
    </w:p>
    <w:p w14:paraId="063361BE" w14:textId="77777777" w:rsidR="00956EF4"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Tham mưu UBND tỉnh bố trí kinh phí từ ngân sách nhà nước theo phân cấp ngân sách hiện hành để triển khai các nhiệm vụ của kế hoạch.</w:t>
      </w:r>
    </w:p>
    <w:p w14:paraId="01F1D748" w14:textId="36052CD8" w:rsidR="00956EF4"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Chủ trì, hướng dẫn các cơ quan, đơn vị lập dự toán, quản lý và sử dụng</w:t>
      </w:r>
      <w:r w:rsidR="00956EF4">
        <w:rPr>
          <w:rFonts w:ascii="Times New Roman" w:hAnsi="Times New Roman" w:cs="Times New Roman"/>
          <w:sz w:val="28"/>
          <w:szCs w:val="28"/>
        </w:rPr>
        <w:t xml:space="preserve"> </w:t>
      </w:r>
      <w:r w:rsidRPr="007C5619">
        <w:rPr>
          <w:rFonts w:ascii="Times New Roman" w:hAnsi="Times New Roman" w:cs="Times New Roman"/>
          <w:sz w:val="28"/>
          <w:szCs w:val="28"/>
        </w:rPr>
        <w:t>kinh phí gửi về Sở Công Thương tổng hợp trước 30</w:t>
      </w:r>
      <w:r w:rsidR="007419F6">
        <w:rPr>
          <w:rFonts w:ascii="Times New Roman" w:hAnsi="Times New Roman" w:cs="Times New Roman"/>
          <w:sz w:val="28"/>
          <w:szCs w:val="28"/>
        </w:rPr>
        <w:t xml:space="preserve"> tháng </w:t>
      </w:r>
      <w:r w:rsidRPr="007C5619">
        <w:rPr>
          <w:rFonts w:ascii="Times New Roman" w:hAnsi="Times New Roman" w:cs="Times New Roman"/>
          <w:sz w:val="28"/>
          <w:szCs w:val="28"/>
        </w:rPr>
        <w:t>8 hằng năm.</w:t>
      </w:r>
    </w:p>
    <w:p w14:paraId="58B6F5D9" w14:textId="35DC8F6B"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Kiểm tra, kiểm soát việc quản lý, sử dụng kinh phí thực hiện kế hoạch bảo đảm sử dụng kinh phí tiết kiệm, hiệu quả.</w:t>
      </w:r>
    </w:p>
    <w:p w14:paraId="0BC13486" w14:textId="77777777" w:rsidR="00956EF4"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6. Sở Giáo dục và Đào tạo</w:t>
      </w:r>
    </w:p>
    <w:p w14:paraId="3CACF70D" w14:textId="528E71FB" w:rsidR="007419F6"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Chỉ đạo các cơ sở giáo dục tổ chức tuyên truyền, phổ biến kiến thức về sử dụng điện an toàn cho học sinh, giáo viên và nhân viên trong nhà trường.</w:t>
      </w:r>
    </w:p>
    <w:p w14:paraId="19C52006" w14:textId="3DB7963B"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Lồng ghép nội dung giáo dục về an toàn điện vào các hoạt động ngoại khóa, sinh hoạt dưới cờ và các hoạt động giáo dục kỹ năng sống.</w:t>
      </w:r>
    </w:p>
    <w:p w14:paraId="37B1F043" w14:textId="77777777" w:rsidR="007419F6"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Phối hợp với Sở Công Thương và đơn vị điện lực tổ chức các buổi tuyên truyền, hướng dẫn kỹ năng phòng tránh tai nạn điện cho học sinh.</w:t>
      </w:r>
    </w:p>
    <w:p w14:paraId="4EC3B113" w14:textId="405B18D3"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Chỉ đạo kiểm tra hệ thống điện trong trường học, kịp thời khắc phục các nguy cơ mất an toàn điện trong khuôn viên nhà trường.</w:t>
      </w:r>
    </w:p>
    <w:p w14:paraId="449D0036" w14:textId="77777777" w:rsidR="007419F6"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7. Công an tỉnh</w:t>
      </w:r>
    </w:p>
    <w:p w14:paraId="53F316A9" w14:textId="77777777" w:rsidR="007419F6"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Chủ trì phối hợp với Sở Công Thương xây dựng kế hoạch kiểm tra liên ngành về an toàn điện gắn với phòng cháy, chữa cháy tại các cơ sở có nguy cơ cháy, nổ cao.</w:t>
      </w:r>
    </w:p>
    <w:p w14:paraId="2BC83981" w14:textId="77777777" w:rsidR="007419F6"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Tổ chức kiểm tra việc thực hiện các quy định về phòng cháy, chữa cháy liên quan đến hệ thống điện tại các cơ sở sản xuất, kinh doanh, kho tàng, chợ, trung tâm thương mại và khu dân cư.</w:t>
      </w:r>
    </w:p>
    <w:p w14:paraId="34CF5083" w14:textId="77777777" w:rsidR="007419F6"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Phối hợp tổ chức tuyên truyền, hướng dẫn các biện pháp phòng cháy, chữa cháy liên quan đến sử dụng điện an toàn.</w:t>
      </w:r>
    </w:p>
    <w:p w14:paraId="7702C5A2" w14:textId="77777777" w:rsidR="007419F6"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Chủ trì điều tra nguyên nhân các vụ cháy, nổ do điện gây ra; phối hợp với các cơ quan liên quan đề xuất các biện pháp phòng ngừa.</w:t>
      </w:r>
    </w:p>
    <w:p w14:paraId="76A2DB38" w14:textId="4064BF7A"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Phối hợp tổ chức diễn tập xử lý tình huống cháy, nổ do điện gây ra tại các khu vực trọng điểm.</w:t>
      </w:r>
    </w:p>
    <w:p w14:paraId="06C1B99A" w14:textId="77777777" w:rsidR="007419F6"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8. UBND các xã, phường</w:t>
      </w:r>
    </w:p>
    <w:p w14:paraId="110E33CE" w14:textId="77777777" w:rsidR="007419F6"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Xây dựng kế hoạch triển khai thực hiện Chương trình quốc gia về an toàn trong sử dụng điện trên địa bàn phù hợp với điều kiện thực tế của địa phương.</w:t>
      </w:r>
    </w:p>
    <w:p w14:paraId="49964EF6" w14:textId="77777777" w:rsidR="007419F6"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Phối hợp với Sở Công Thương và đơn vị Công ty Điện lực Sơn La tổ chức tuyên truyền, phổ biến kiến thức về sử dụng điện an toàn đến từng hộ gia đình, tổ chức kiểm tra hệ thống điện tại khu dân cư, chợ, trường học và cơ sở sản xuất trên địa bàn.</w:t>
      </w:r>
    </w:p>
    <w:p w14:paraId="4063F1C8" w14:textId="77777777" w:rsidR="007419F6"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Chỉ đạo rà soát, thống kê các khu vực có nguy cơ cao về mất an toàn điện, đề xuất các giải pháp khắc phục.</w:t>
      </w:r>
    </w:p>
    <w:p w14:paraId="7D6A23D8" w14:textId="6BEE1F7C" w:rsidR="007419F6"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Bố trí nguồn lực, huy động lực lượng dân phòng, tổ tự quản về an toàn điện tại thôn, bản để tăng cường giám sát cộng đồng, bảo đảm an toàn điện theo quy định.</w:t>
      </w:r>
    </w:p>
    <w:p w14:paraId="04314716" w14:textId="0EC719A7"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Tổng hợp kết quả thực hiện kế hoạch tại địa phương, định kỳ hằng năm báo cáo về Sở Công Thương để tổng hợp.</w:t>
      </w:r>
    </w:p>
    <w:p w14:paraId="4FAC15CE" w14:textId="77777777" w:rsidR="00B029E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9. Công ty Điện lực Sơn La</w:t>
      </w:r>
    </w:p>
    <w:p w14:paraId="4A96DDD3" w14:textId="77777777" w:rsidR="00B029E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Chủ trì rà soát, kiểm tra, quản lý vận hành an toàn đối với hệ thống điện thuộc phạm vi quản lý của đơn vị; phối hợp với các cơ quan, địa phương tuyên truyền, hướng dẫn, khuyến cáo về sử dụng điện an toàn tại khu dân cư, chợ, trường học, cơ sở sản xuất, kinh doanh; kịp thời kiến nghị xử lý các nguy cơ mất an toàn điện phát hiện trong quá trình phối hợp kiểm tra.</w:t>
      </w:r>
    </w:p>
    <w:p w14:paraId="41438CF8" w14:textId="18C8C398"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Chủ trì thực hiện công tác bảo trì, bảo dưỡng hệ thống điện theo quy định; thay thế các thiết bị điện không bảo đảm an toàn.</w:t>
      </w:r>
    </w:p>
    <w:p w14:paraId="1A6B86E6" w14:textId="77777777" w:rsidR="00B029E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Phối hợp với Sở Công Thương và UBND các xã, phường tổ chức tuyên truyền, hướng dẫn người dân sử dụng điện an toàn.</w:t>
      </w:r>
    </w:p>
    <w:p w14:paraId="78D4D896" w14:textId="77777777" w:rsidR="00B029E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Phối hợp tổ chức đào tạo, tập huấn về an toàn điện cho cán bộ cơ sở và người dân.- Chủ trì xử lý sự cố điện; bảo đảm cung cấp điện an toàn, ổn định.</w:t>
      </w:r>
    </w:p>
    <w:p w14:paraId="42E19356" w14:textId="77777777" w:rsidR="00B029E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Thực hiện cải tạo, nâng cấp lưới điện thuộc phạm vi quản lý của đơn vị tại các khu dân cư theo kế hoạch đầu tư, sửa chữa, cải tạo được cấp có thẩm quyền phê duyệt.</w:t>
      </w:r>
    </w:p>
    <w:p w14:paraId="52EF128F" w14:textId="62DE22A8"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Tổng hợp số liệu về sự cố điện, tai nạn điện, báo cáo định kỳ về Sở Công Thương để tổng hợp.</w:t>
      </w:r>
    </w:p>
    <w:p w14:paraId="4B59644F" w14:textId="77777777" w:rsidR="00B029E9" w:rsidRPr="00B029E9" w:rsidRDefault="007C5619" w:rsidP="007C5619">
      <w:pPr>
        <w:spacing w:before="120" w:after="0" w:line="240" w:lineRule="auto"/>
        <w:ind w:firstLine="720"/>
        <w:jc w:val="both"/>
        <w:rPr>
          <w:rFonts w:ascii="Times New Roman" w:hAnsi="Times New Roman" w:cs="Times New Roman"/>
          <w:i/>
          <w:iCs/>
          <w:sz w:val="28"/>
          <w:szCs w:val="28"/>
        </w:rPr>
      </w:pPr>
      <w:r w:rsidRPr="007C5619">
        <w:rPr>
          <w:rFonts w:ascii="Times New Roman" w:hAnsi="Times New Roman" w:cs="Times New Roman"/>
          <w:sz w:val="28"/>
          <w:szCs w:val="28"/>
        </w:rPr>
        <w:t xml:space="preserve">10. Các tổ chức chính trị - xã hội </w:t>
      </w:r>
      <w:r w:rsidRPr="00B029E9">
        <w:rPr>
          <w:rFonts w:ascii="Times New Roman" w:hAnsi="Times New Roman" w:cs="Times New Roman"/>
          <w:i/>
          <w:iCs/>
          <w:sz w:val="28"/>
          <w:szCs w:val="28"/>
        </w:rPr>
        <w:t>(Ủy ban Mặt trận Tổ quốc Việt Nam tỉnh và các tổ chức đoàn thể)</w:t>
      </w:r>
    </w:p>
    <w:p w14:paraId="2FCCFBC5" w14:textId="77777777" w:rsidR="00B029E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Phối hợp tổ chức tuyên truyền, phổ biến kiến thức về sử dụng điện an toàn đến hội viên, đoàn viên và nhân dân.</w:t>
      </w:r>
    </w:p>
    <w:p w14:paraId="7082BE34" w14:textId="77777777" w:rsidR="00B029E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Lồng ghép nội dung tuyên truyền về an toàn điện trong các phong trào, cuộc vận động tại cộng đồng dân cư.</w:t>
      </w:r>
    </w:p>
    <w:p w14:paraId="77A39F05" w14:textId="62C7C52D"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Vận động người dân tích cực tham gia phát hiện, phản ánh các nguy cơ mất an toàn điện tại địa phương.</w:t>
      </w:r>
    </w:p>
    <w:p w14:paraId="4FA393C5" w14:textId="5CDEBBAF" w:rsidR="007C5619" w:rsidRP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xml:space="preserve">Trên cơ sở nội dung tổ chức thực hiện </w:t>
      </w:r>
      <w:r w:rsidR="00FD03E8">
        <w:rPr>
          <w:rFonts w:ascii="Times New Roman" w:hAnsi="Times New Roman" w:cs="Times New Roman"/>
          <w:sz w:val="28"/>
          <w:szCs w:val="28"/>
        </w:rPr>
        <w:t>UBND</w:t>
      </w:r>
      <w:r w:rsidRPr="007C5619">
        <w:rPr>
          <w:rFonts w:ascii="Times New Roman" w:hAnsi="Times New Roman" w:cs="Times New Roman"/>
          <w:sz w:val="28"/>
          <w:szCs w:val="28"/>
        </w:rPr>
        <w:t xml:space="preserve"> tỉnh yêu cầu: Các sở, ban, ngành, UBND các xã, phường, các đơn vị liên quan và Công ty Điện lực Sơn La căn cứ chức năng, nhiệm vụ được giao tại Kế hoạch này có trách nhiệm tổ chức triển khai thực hiện nghiêm túc, hiệu quả các nhiệm vụ bảo đảm an toàn trong sử dụng điện trên địa bàn tỉnh. Định kỳ gửi báo cáo bằng văn bản kết quả thực hiện về Sở Công Thương trước ngày 15</w:t>
      </w:r>
      <w:r w:rsidR="00FD03E8">
        <w:rPr>
          <w:rFonts w:ascii="Times New Roman" w:hAnsi="Times New Roman" w:cs="Times New Roman"/>
          <w:sz w:val="28"/>
          <w:szCs w:val="28"/>
        </w:rPr>
        <w:t xml:space="preserve"> tháng </w:t>
      </w:r>
      <w:r w:rsidRPr="007C5619">
        <w:rPr>
          <w:rFonts w:ascii="Times New Roman" w:hAnsi="Times New Roman" w:cs="Times New Roman"/>
          <w:sz w:val="28"/>
          <w:szCs w:val="28"/>
        </w:rPr>
        <w:t>12 hằng năm hoặc đột xuất khi có yêu cầu từ UBND tỉnh, Bộ Công Thương để tổng hợp báo cáo theo quy định.</w:t>
      </w:r>
    </w:p>
    <w:p w14:paraId="348D31F3" w14:textId="440EA61D" w:rsidR="007C5619" w:rsidRDefault="007C5619" w:rsidP="007C5619">
      <w:pPr>
        <w:spacing w:before="120" w:after="0" w:line="240" w:lineRule="auto"/>
        <w:ind w:firstLine="720"/>
        <w:jc w:val="both"/>
        <w:rPr>
          <w:rFonts w:ascii="Times New Roman" w:hAnsi="Times New Roman" w:cs="Times New Roman"/>
          <w:sz w:val="28"/>
          <w:szCs w:val="28"/>
        </w:rPr>
      </w:pPr>
      <w:r w:rsidRPr="007C5619">
        <w:rPr>
          <w:rFonts w:ascii="Times New Roman" w:hAnsi="Times New Roman" w:cs="Times New Roman"/>
          <w:sz w:val="28"/>
          <w:szCs w:val="28"/>
        </w:rPr>
        <w:t xml:space="preserve">Trong quá trình tổ chức thực hiện, nếu phát sinh khó khăn, vướng mắc, các cơ quan, đơn vị, địa phương kịp thời phản ánh về Sở Công Thương để tổng hợp, tham mưu </w:t>
      </w:r>
      <w:r w:rsidR="00FD03E8">
        <w:rPr>
          <w:rFonts w:ascii="Times New Roman" w:hAnsi="Times New Roman" w:cs="Times New Roman"/>
          <w:sz w:val="28"/>
          <w:szCs w:val="28"/>
        </w:rPr>
        <w:t>UBND</w:t>
      </w:r>
      <w:r w:rsidRPr="007C5619">
        <w:rPr>
          <w:rFonts w:ascii="Times New Roman" w:hAnsi="Times New Roman" w:cs="Times New Roman"/>
          <w:sz w:val="28"/>
          <w:szCs w:val="28"/>
        </w:rPr>
        <w:t xml:space="preserve"> tỉnh xem xét, xử lý hoặc báo cáo cấp có thẩm quyền giải quyết theo quy định./.</w:t>
      </w:r>
    </w:p>
    <w:p w14:paraId="193364C6" w14:textId="77777777" w:rsidR="00FD03E8" w:rsidRPr="00FD03E8" w:rsidRDefault="00FD03E8" w:rsidP="00FD03E8">
      <w:pPr>
        <w:rPr>
          <w:rFonts w:ascii="Times New Roman" w:hAnsi="Times New Roman" w:cs="Times New Roman"/>
          <w:sz w:val="28"/>
          <w:szCs w:val="28"/>
        </w:rPr>
      </w:pPr>
    </w:p>
    <w:p w14:paraId="191C01B8" w14:textId="77777777" w:rsidR="00FD03E8" w:rsidRPr="00FD03E8" w:rsidRDefault="00FD03E8" w:rsidP="00FD03E8">
      <w:pPr>
        <w:rPr>
          <w:rFonts w:ascii="Times New Roman" w:hAnsi="Times New Roman" w:cs="Times New Roman"/>
          <w:sz w:val="28"/>
          <w:szCs w:val="28"/>
        </w:rPr>
      </w:pPr>
    </w:p>
    <w:p w14:paraId="14C73EC0" w14:textId="77777777" w:rsidR="00FD03E8" w:rsidRPr="00FD03E8" w:rsidRDefault="00FD03E8" w:rsidP="00FD03E8">
      <w:pPr>
        <w:rPr>
          <w:rFonts w:ascii="Times New Roman" w:hAnsi="Times New Roman" w:cs="Times New Roman"/>
          <w:sz w:val="28"/>
          <w:szCs w:val="28"/>
        </w:rPr>
      </w:pPr>
    </w:p>
    <w:p w14:paraId="4D6EB8F0" w14:textId="77777777" w:rsidR="00FD03E8" w:rsidRPr="00FD03E8" w:rsidRDefault="00FD03E8" w:rsidP="00FD03E8">
      <w:pPr>
        <w:rPr>
          <w:rFonts w:ascii="Times New Roman" w:hAnsi="Times New Roman" w:cs="Times New Roman"/>
          <w:sz w:val="28"/>
          <w:szCs w:val="28"/>
        </w:rPr>
      </w:pPr>
    </w:p>
    <w:p w14:paraId="0E9E8BCF" w14:textId="77777777" w:rsidR="00FD03E8" w:rsidRPr="00FD03E8" w:rsidRDefault="00FD03E8" w:rsidP="00FD03E8">
      <w:pPr>
        <w:rPr>
          <w:rFonts w:ascii="Times New Roman" w:hAnsi="Times New Roman" w:cs="Times New Roman"/>
          <w:sz w:val="28"/>
          <w:szCs w:val="28"/>
        </w:rPr>
      </w:pPr>
    </w:p>
    <w:p w14:paraId="3694B570" w14:textId="77777777" w:rsidR="00FD03E8" w:rsidRPr="00FD03E8" w:rsidRDefault="00FD03E8" w:rsidP="00FD03E8">
      <w:pPr>
        <w:rPr>
          <w:rFonts w:ascii="Times New Roman" w:hAnsi="Times New Roman" w:cs="Times New Roman"/>
          <w:sz w:val="28"/>
          <w:szCs w:val="28"/>
        </w:rPr>
      </w:pPr>
    </w:p>
    <w:p w14:paraId="0A70C26D" w14:textId="77777777" w:rsidR="00FD03E8" w:rsidRDefault="00FD03E8" w:rsidP="00FD03E8">
      <w:pPr>
        <w:rPr>
          <w:rFonts w:ascii="Times New Roman" w:hAnsi="Times New Roman" w:cs="Times New Roman"/>
          <w:sz w:val="28"/>
          <w:szCs w:val="28"/>
        </w:rPr>
      </w:pPr>
    </w:p>
    <w:p w14:paraId="2F256558" w14:textId="77777777" w:rsidR="00FD03E8" w:rsidRDefault="00FD03E8" w:rsidP="00FD03E8">
      <w:pPr>
        <w:tabs>
          <w:tab w:val="left" w:pos="2040"/>
        </w:tabs>
        <w:rPr>
          <w:rFonts w:ascii="Times New Roman" w:hAnsi="Times New Roman" w:cs="Times New Roman"/>
          <w:sz w:val="28"/>
          <w:szCs w:val="28"/>
        </w:rPr>
        <w:sectPr w:rsidR="00FD03E8" w:rsidSect="004037D9">
          <w:pgSz w:w="12240" w:h="15840"/>
          <w:pgMar w:top="1474" w:right="1134" w:bottom="1134" w:left="1418" w:header="720" w:footer="720" w:gutter="0"/>
          <w:cols w:space="720"/>
          <w:docGrid w:linePitch="360"/>
        </w:sectPr>
      </w:pPr>
      <w:r>
        <w:rPr>
          <w:rFonts w:ascii="Times New Roman" w:hAnsi="Times New Roman" w:cs="Times New Roman"/>
          <w:sz w:val="28"/>
          <w:szCs w:val="28"/>
        </w:rPr>
        <w:tab/>
      </w:r>
    </w:p>
    <w:p w14:paraId="3C47D282" w14:textId="5F9C1FBD" w:rsidR="00EE1078" w:rsidRPr="00EE1078" w:rsidRDefault="00EE1078" w:rsidP="00EE1078">
      <w:pPr>
        <w:widowControl w:val="0"/>
        <w:autoSpaceDE w:val="0"/>
        <w:autoSpaceDN w:val="0"/>
        <w:spacing w:after="0" w:line="240" w:lineRule="auto"/>
        <w:ind w:left="2448" w:right="2588"/>
        <w:jc w:val="center"/>
        <w:rPr>
          <w:rFonts w:ascii="Times New Roman" w:eastAsia="Times New Roman" w:hAnsi="Times New Roman" w:cs="Times New Roman"/>
          <w:b/>
          <w:bCs/>
          <w:sz w:val="28"/>
          <w:szCs w:val="28"/>
          <w:lang w:val="vi"/>
        </w:rPr>
      </w:pPr>
      <w:r w:rsidRPr="00EE1078">
        <w:rPr>
          <w:rFonts w:ascii="Times New Roman" w:eastAsia="Times New Roman" w:hAnsi="Times New Roman" w:cs="Times New Roman"/>
          <w:b/>
          <w:bCs/>
          <w:sz w:val="28"/>
          <w:szCs w:val="28"/>
          <w:lang w:val="vi"/>
        </w:rPr>
        <w:t>Phụ</w:t>
      </w:r>
      <w:r w:rsidRPr="00EE1078">
        <w:rPr>
          <w:rFonts w:ascii="Times New Roman" w:eastAsia="Times New Roman" w:hAnsi="Times New Roman" w:cs="Times New Roman"/>
          <w:b/>
          <w:bCs/>
          <w:spacing w:val="-3"/>
          <w:sz w:val="28"/>
          <w:szCs w:val="28"/>
          <w:lang w:val="vi"/>
        </w:rPr>
        <w:t xml:space="preserve"> </w:t>
      </w:r>
      <w:r w:rsidRPr="00EE1078">
        <w:rPr>
          <w:rFonts w:ascii="Times New Roman" w:eastAsia="Times New Roman" w:hAnsi="Times New Roman" w:cs="Times New Roman"/>
          <w:b/>
          <w:bCs/>
          <w:spacing w:val="-5"/>
          <w:sz w:val="28"/>
          <w:szCs w:val="28"/>
          <w:lang w:val="vi"/>
        </w:rPr>
        <w:t>lục</w:t>
      </w:r>
    </w:p>
    <w:p w14:paraId="3C50A515" w14:textId="77777777" w:rsidR="00EE1078" w:rsidRDefault="00EE1078" w:rsidP="00EE1078">
      <w:pPr>
        <w:widowControl w:val="0"/>
        <w:autoSpaceDE w:val="0"/>
        <w:autoSpaceDN w:val="0"/>
        <w:spacing w:after="0" w:line="240" w:lineRule="auto"/>
        <w:ind w:left="2448" w:right="2587"/>
        <w:jc w:val="center"/>
        <w:rPr>
          <w:rFonts w:ascii="Times New Roman" w:eastAsia="Times New Roman" w:hAnsi="Times New Roman" w:cs="Times New Roman"/>
          <w:b/>
          <w:bCs/>
          <w:spacing w:val="-5"/>
          <w:sz w:val="28"/>
          <w:szCs w:val="28"/>
        </w:rPr>
      </w:pPr>
      <w:r w:rsidRPr="00EE1078">
        <w:rPr>
          <w:rFonts w:ascii="Times New Roman" w:eastAsia="Times New Roman" w:hAnsi="Times New Roman" w:cs="Times New Roman"/>
          <w:b/>
          <w:bCs/>
          <w:sz w:val="28"/>
          <w:szCs w:val="28"/>
          <w:lang w:val="vi"/>
        </w:rPr>
        <w:t>LỘ</w:t>
      </w:r>
      <w:r w:rsidRPr="00EE1078">
        <w:rPr>
          <w:rFonts w:ascii="Times New Roman" w:eastAsia="Times New Roman" w:hAnsi="Times New Roman" w:cs="Times New Roman"/>
          <w:b/>
          <w:bCs/>
          <w:spacing w:val="-4"/>
          <w:sz w:val="28"/>
          <w:szCs w:val="28"/>
          <w:lang w:val="vi"/>
        </w:rPr>
        <w:t xml:space="preserve"> </w:t>
      </w:r>
      <w:r w:rsidRPr="00EE1078">
        <w:rPr>
          <w:rFonts w:ascii="Times New Roman" w:eastAsia="Times New Roman" w:hAnsi="Times New Roman" w:cs="Times New Roman"/>
          <w:b/>
          <w:bCs/>
          <w:sz w:val="28"/>
          <w:szCs w:val="28"/>
          <w:lang w:val="vi"/>
        </w:rPr>
        <w:t>TRÌNH</w:t>
      </w:r>
      <w:r w:rsidRPr="00EE1078">
        <w:rPr>
          <w:rFonts w:ascii="Times New Roman" w:eastAsia="Times New Roman" w:hAnsi="Times New Roman" w:cs="Times New Roman"/>
          <w:b/>
          <w:bCs/>
          <w:spacing w:val="-4"/>
          <w:sz w:val="28"/>
          <w:szCs w:val="28"/>
          <w:lang w:val="vi"/>
        </w:rPr>
        <w:t xml:space="preserve"> </w:t>
      </w:r>
      <w:r w:rsidRPr="00EE1078">
        <w:rPr>
          <w:rFonts w:ascii="Times New Roman" w:eastAsia="Times New Roman" w:hAnsi="Times New Roman" w:cs="Times New Roman"/>
          <w:b/>
          <w:bCs/>
          <w:sz w:val="28"/>
          <w:szCs w:val="28"/>
          <w:lang w:val="vi"/>
        </w:rPr>
        <w:t>THỰC</w:t>
      </w:r>
      <w:r w:rsidRPr="00EE1078">
        <w:rPr>
          <w:rFonts w:ascii="Times New Roman" w:eastAsia="Times New Roman" w:hAnsi="Times New Roman" w:cs="Times New Roman"/>
          <w:b/>
          <w:bCs/>
          <w:spacing w:val="-5"/>
          <w:sz w:val="28"/>
          <w:szCs w:val="28"/>
          <w:lang w:val="vi"/>
        </w:rPr>
        <w:t xml:space="preserve"> </w:t>
      </w:r>
      <w:r w:rsidRPr="00EE1078">
        <w:rPr>
          <w:rFonts w:ascii="Times New Roman" w:eastAsia="Times New Roman" w:hAnsi="Times New Roman" w:cs="Times New Roman"/>
          <w:b/>
          <w:bCs/>
          <w:sz w:val="28"/>
          <w:szCs w:val="28"/>
          <w:lang w:val="vi"/>
        </w:rPr>
        <w:t>HIỆN</w:t>
      </w:r>
      <w:r w:rsidRPr="00EE1078">
        <w:rPr>
          <w:rFonts w:ascii="Times New Roman" w:eastAsia="Times New Roman" w:hAnsi="Times New Roman" w:cs="Times New Roman"/>
          <w:b/>
          <w:bCs/>
          <w:spacing w:val="-5"/>
          <w:sz w:val="28"/>
          <w:szCs w:val="28"/>
          <w:lang w:val="vi"/>
        </w:rPr>
        <w:t xml:space="preserve"> </w:t>
      </w:r>
      <w:r w:rsidRPr="00EE1078">
        <w:rPr>
          <w:rFonts w:ascii="Times New Roman" w:eastAsia="Times New Roman" w:hAnsi="Times New Roman" w:cs="Times New Roman"/>
          <w:b/>
          <w:bCs/>
          <w:sz w:val="28"/>
          <w:szCs w:val="28"/>
          <w:lang w:val="vi"/>
        </w:rPr>
        <w:t>CHƯƠNG</w:t>
      </w:r>
      <w:r w:rsidRPr="00EE1078">
        <w:rPr>
          <w:rFonts w:ascii="Times New Roman" w:eastAsia="Times New Roman" w:hAnsi="Times New Roman" w:cs="Times New Roman"/>
          <w:b/>
          <w:bCs/>
          <w:spacing w:val="-4"/>
          <w:sz w:val="28"/>
          <w:szCs w:val="28"/>
          <w:lang w:val="vi"/>
        </w:rPr>
        <w:t xml:space="preserve"> </w:t>
      </w:r>
      <w:r w:rsidRPr="00EE1078">
        <w:rPr>
          <w:rFonts w:ascii="Times New Roman" w:eastAsia="Times New Roman" w:hAnsi="Times New Roman" w:cs="Times New Roman"/>
          <w:b/>
          <w:bCs/>
          <w:sz w:val="28"/>
          <w:szCs w:val="28"/>
          <w:lang w:val="vi"/>
        </w:rPr>
        <w:t>TRÌNH</w:t>
      </w:r>
      <w:r w:rsidRPr="00EE1078">
        <w:rPr>
          <w:rFonts w:ascii="Times New Roman" w:eastAsia="Times New Roman" w:hAnsi="Times New Roman" w:cs="Times New Roman"/>
          <w:b/>
          <w:bCs/>
          <w:spacing w:val="-4"/>
          <w:sz w:val="28"/>
          <w:szCs w:val="28"/>
          <w:lang w:val="vi"/>
        </w:rPr>
        <w:t xml:space="preserve"> </w:t>
      </w:r>
      <w:r w:rsidRPr="00EE1078">
        <w:rPr>
          <w:rFonts w:ascii="Times New Roman" w:eastAsia="Times New Roman" w:hAnsi="Times New Roman" w:cs="Times New Roman"/>
          <w:b/>
          <w:bCs/>
          <w:sz w:val="28"/>
          <w:szCs w:val="28"/>
          <w:lang w:val="vi"/>
        </w:rPr>
        <w:t>QUỐC</w:t>
      </w:r>
      <w:r w:rsidRPr="00EE1078">
        <w:rPr>
          <w:rFonts w:ascii="Times New Roman" w:eastAsia="Times New Roman" w:hAnsi="Times New Roman" w:cs="Times New Roman"/>
          <w:b/>
          <w:bCs/>
          <w:spacing w:val="-5"/>
          <w:sz w:val="28"/>
          <w:szCs w:val="28"/>
          <w:lang w:val="vi"/>
        </w:rPr>
        <w:t xml:space="preserve"> </w:t>
      </w:r>
      <w:r w:rsidRPr="00EE1078">
        <w:rPr>
          <w:rFonts w:ascii="Times New Roman" w:eastAsia="Times New Roman" w:hAnsi="Times New Roman" w:cs="Times New Roman"/>
          <w:b/>
          <w:bCs/>
          <w:sz w:val="28"/>
          <w:szCs w:val="28"/>
          <w:lang w:val="vi"/>
        </w:rPr>
        <w:t>GIA</w:t>
      </w:r>
      <w:r w:rsidRPr="00EE1078">
        <w:rPr>
          <w:rFonts w:ascii="Times New Roman" w:eastAsia="Times New Roman" w:hAnsi="Times New Roman" w:cs="Times New Roman"/>
          <w:b/>
          <w:bCs/>
          <w:spacing w:val="-5"/>
          <w:sz w:val="28"/>
          <w:szCs w:val="28"/>
          <w:lang w:val="vi"/>
        </w:rPr>
        <w:t xml:space="preserve"> </w:t>
      </w:r>
    </w:p>
    <w:p w14:paraId="2A639CE5" w14:textId="025A6B2E" w:rsidR="00EE1078" w:rsidRDefault="00EE1078" w:rsidP="00EE1078">
      <w:pPr>
        <w:widowControl w:val="0"/>
        <w:autoSpaceDE w:val="0"/>
        <w:autoSpaceDN w:val="0"/>
        <w:spacing w:after="0" w:line="240" w:lineRule="auto"/>
        <w:ind w:left="2448" w:right="2587"/>
        <w:jc w:val="center"/>
        <w:rPr>
          <w:rFonts w:ascii="Times New Roman" w:eastAsia="Times New Roman" w:hAnsi="Times New Roman" w:cs="Times New Roman"/>
          <w:b/>
          <w:bCs/>
          <w:sz w:val="28"/>
          <w:szCs w:val="28"/>
        </w:rPr>
      </w:pPr>
      <w:r w:rsidRPr="00EE1078">
        <w:rPr>
          <w:rFonts w:ascii="Times New Roman" w:eastAsia="Times New Roman" w:hAnsi="Times New Roman" w:cs="Times New Roman"/>
          <w:b/>
          <w:bCs/>
          <w:sz w:val="28"/>
          <w:szCs w:val="28"/>
          <w:lang w:val="vi"/>
        </w:rPr>
        <w:t>VỀ</w:t>
      </w:r>
      <w:r w:rsidRPr="00EE1078">
        <w:rPr>
          <w:rFonts w:ascii="Times New Roman" w:eastAsia="Times New Roman" w:hAnsi="Times New Roman" w:cs="Times New Roman"/>
          <w:b/>
          <w:bCs/>
          <w:spacing w:val="-4"/>
          <w:sz w:val="28"/>
          <w:szCs w:val="28"/>
          <w:lang w:val="vi"/>
        </w:rPr>
        <w:t xml:space="preserve"> </w:t>
      </w:r>
      <w:r w:rsidRPr="00EE1078">
        <w:rPr>
          <w:rFonts w:ascii="Times New Roman" w:eastAsia="Times New Roman" w:hAnsi="Times New Roman" w:cs="Times New Roman"/>
          <w:b/>
          <w:bCs/>
          <w:sz w:val="28"/>
          <w:szCs w:val="28"/>
          <w:lang w:val="vi"/>
        </w:rPr>
        <w:t>AN</w:t>
      </w:r>
      <w:r w:rsidRPr="00EE1078">
        <w:rPr>
          <w:rFonts w:ascii="Times New Roman" w:eastAsia="Times New Roman" w:hAnsi="Times New Roman" w:cs="Times New Roman"/>
          <w:b/>
          <w:bCs/>
          <w:spacing w:val="-5"/>
          <w:sz w:val="28"/>
          <w:szCs w:val="28"/>
          <w:lang w:val="vi"/>
        </w:rPr>
        <w:t xml:space="preserve"> </w:t>
      </w:r>
      <w:r w:rsidRPr="00EE1078">
        <w:rPr>
          <w:rFonts w:ascii="Times New Roman" w:eastAsia="Times New Roman" w:hAnsi="Times New Roman" w:cs="Times New Roman"/>
          <w:b/>
          <w:bCs/>
          <w:sz w:val="28"/>
          <w:szCs w:val="28"/>
          <w:lang w:val="vi"/>
        </w:rPr>
        <w:t xml:space="preserve">TOÀN TRONG SỬ DỤNG ĐIỆN GIAI ĐOẠN 2026 </w:t>
      </w:r>
      <w:r w:rsidR="00880413">
        <w:rPr>
          <w:rFonts w:ascii="Times New Roman" w:eastAsia="Times New Roman" w:hAnsi="Times New Roman" w:cs="Times New Roman"/>
          <w:b/>
          <w:bCs/>
          <w:sz w:val="28"/>
          <w:szCs w:val="28"/>
        </w:rPr>
        <w:t>–</w:t>
      </w:r>
      <w:r w:rsidRPr="00EE1078">
        <w:rPr>
          <w:rFonts w:ascii="Times New Roman" w:eastAsia="Times New Roman" w:hAnsi="Times New Roman" w:cs="Times New Roman"/>
          <w:b/>
          <w:bCs/>
          <w:sz w:val="28"/>
          <w:szCs w:val="28"/>
          <w:lang w:val="vi"/>
        </w:rPr>
        <w:t xml:space="preserve"> 2035</w:t>
      </w:r>
    </w:p>
    <w:p w14:paraId="14235EB8" w14:textId="77777777" w:rsidR="00880413" w:rsidRPr="00BF7EE2" w:rsidRDefault="00880413" w:rsidP="00EE1078">
      <w:pPr>
        <w:widowControl w:val="0"/>
        <w:autoSpaceDE w:val="0"/>
        <w:autoSpaceDN w:val="0"/>
        <w:spacing w:after="0" w:line="240" w:lineRule="auto"/>
        <w:ind w:left="2448" w:right="2587"/>
        <w:jc w:val="center"/>
        <w:rPr>
          <w:rFonts w:ascii="Times New Roman" w:eastAsia="Times New Roman" w:hAnsi="Times New Roman" w:cs="Times New Roman"/>
          <w:b/>
          <w:bCs/>
          <w:sz w:val="10"/>
          <w:szCs w:val="10"/>
        </w:rPr>
      </w:pPr>
    </w:p>
    <w:p w14:paraId="4A86C499" w14:textId="77777777" w:rsidR="00EE1078" w:rsidRPr="009A27F6" w:rsidRDefault="00EE1078" w:rsidP="00EE1078">
      <w:pPr>
        <w:widowControl w:val="0"/>
        <w:numPr>
          <w:ilvl w:val="0"/>
          <w:numId w:val="6"/>
        </w:numPr>
        <w:tabs>
          <w:tab w:val="left" w:pos="232"/>
        </w:tabs>
        <w:autoSpaceDE w:val="0"/>
        <w:autoSpaceDN w:val="0"/>
        <w:spacing w:before="280" w:after="0" w:line="240" w:lineRule="auto"/>
        <w:ind w:hanging="231"/>
        <w:rPr>
          <w:rFonts w:ascii="Times New Roman" w:eastAsia="Times New Roman" w:hAnsi="Times New Roman" w:cs="Times New Roman"/>
          <w:b/>
          <w:w w:val="80"/>
          <w:sz w:val="28"/>
          <w:szCs w:val="28"/>
          <w:lang w:val="vi"/>
        </w:rPr>
      </w:pPr>
      <w:r w:rsidRPr="009A27F6">
        <w:rPr>
          <w:rFonts w:ascii="Times New Roman" w:eastAsia="Times New Roman" w:hAnsi="Times New Roman" w:cs="Times New Roman"/>
          <w:b/>
          <w:w w:val="80"/>
          <w:sz w:val="28"/>
          <w:szCs w:val="28"/>
          <w:lang w:val="vi"/>
        </w:rPr>
        <w:t>Lộ</w:t>
      </w:r>
      <w:r w:rsidRPr="009A27F6">
        <w:rPr>
          <w:rFonts w:ascii="Times New Roman" w:eastAsia="Times New Roman" w:hAnsi="Times New Roman" w:cs="Times New Roman"/>
          <w:b/>
          <w:spacing w:val="-1"/>
          <w:w w:val="80"/>
          <w:sz w:val="28"/>
          <w:szCs w:val="28"/>
          <w:lang w:val="vi"/>
        </w:rPr>
        <w:t xml:space="preserve"> </w:t>
      </w:r>
      <w:r w:rsidRPr="009A27F6">
        <w:rPr>
          <w:rFonts w:ascii="Times New Roman" w:eastAsia="Times New Roman" w:hAnsi="Times New Roman" w:cs="Times New Roman"/>
          <w:b/>
          <w:w w:val="80"/>
          <w:sz w:val="28"/>
          <w:szCs w:val="28"/>
          <w:lang w:val="vi"/>
        </w:rPr>
        <w:t>trình</w:t>
      </w:r>
      <w:r w:rsidRPr="009A27F6">
        <w:rPr>
          <w:rFonts w:ascii="Times New Roman" w:eastAsia="Times New Roman" w:hAnsi="Times New Roman" w:cs="Times New Roman"/>
          <w:b/>
          <w:spacing w:val="-2"/>
          <w:w w:val="80"/>
          <w:sz w:val="28"/>
          <w:szCs w:val="28"/>
          <w:lang w:val="vi"/>
        </w:rPr>
        <w:t xml:space="preserve"> </w:t>
      </w:r>
      <w:r w:rsidRPr="009A27F6">
        <w:rPr>
          <w:rFonts w:ascii="Times New Roman" w:eastAsia="Times New Roman" w:hAnsi="Times New Roman" w:cs="Times New Roman"/>
          <w:b/>
          <w:w w:val="80"/>
          <w:sz w:val="28"/>
          <w:szCs w:val="28"/>
          <w:lang w:val="vi"/>
        </w:rPr>
        <w:t>tổng thể</w:t>
      </w:r>
      <w:r w:rsidRPr="009A27F6">
        <w:rPr>
          <w:rFonts w:ascii="Times New Roman" w:eastAsia="Times New Roman" w:hAnsi="Times New Roman" w:cs="Times New Roman"/>
          <w:b/>
          <w:spacing w:val="-1"/>
          <w:w w:val="80"/>
          <w:sz w:val="28"/>
          <w:szCs w:val="28"/>
          <w:lang w:val="vi"/>
        </w:rPr>
        <w:t xml:space="preserve"> </w:t>
      </w:r>
      <w:r w:rsidRPr="009A27F6">
        <w:rPr>
          <w:rFonts w:ascii="Times New Roman" w:eastAsia="Times New Roman" w:hAnsi="Times New Roman" w:cs="Times New Roman"/>
          <w:b/>
          <w:w w:val="80"/>
          <w:sz w:val="28"/>
          <w:szCs w:val="28"/>
          <w:lang w:val="vi"/>
        </w:rPr>
        <w:t>theo</w:t>
      </w:r>
      <w:r w:rsidRPr="009A27F6">
        <w:rPr>
          <w:rFonts w:ascii="Times New Roman" w:eastAsia="Times New Roman" w:hAnsi="Times New Roman" w:cs="Times New Roman"/>
          <w:b/>
          <w:spacing w:val="-1"/>
          <w:w w:val="80"/>
          <w:sz w:val="28"/>
          <w:szCs w:val="28"/>
          <w:lang w:val="vi"/>
        </w:rPr>
        <w:t xml:space="preserve"> </w:t>
      </w:r>
      <w:r w:rsidRPr="009A27F6">
        <w:rPr>
          <w:rFonts w:ascii="Times New Roman" w:eastAsia="Times New Roman" w:hAnsi="Times New Roman" w:cs="Times New Roman"/>
          <w:b/>
          <w:w w:val="80"/>
          <w:sz w:val="28"/>
          <w:szCs w:val="28"/>
          <w:lang w:val="vi"/>
        </w:rPr>
        <w:t xml:space="preserve">giai </w:t>
      </w:r>
      <w:r w:rsidRPr="009A27F6">
        <w:rPr>
          <w:rFonts w:ascii="Times New Roman" w:eastAsia="Times New Roman" w:hAnsi="Times New Roman" w:cs="Times New Roman"/>
          <w:b/>
          <w:spacing w:val="-4"/>
          <w:w w:val="80"/>
          <w:sz w:val="28"/>
          <w:szCs w:val="28"/>
          <w:lang w:val="vi"/>
        </w:rPr>
        <w:t>đoạn</w:t>
      </w:r>
    </w:p>
    <w:p w14:paraId="2F30FF65" w14:textId="77777777" w:rsidR="00EE1078" w:rsidRPr="00880413" w:rsidRDefault="00EE1078" w:rsidP="00EE1078">
      <w:pPr>
        <w:widowControl w:val="0"/>
        <w:autoSpaceDE w:val="0"/>
        <w:autoSpaceDN w:val="0"/>
        <w:spacing w:before="50" w:after="0" w:line="240" w:lineRule="auto"/>
        <w:rPr>
          <w:rFonts w:ascii="Times New Roman" w:eastAsia="Times New Roman" w:hAnsi="Times New Roman" w:cs="Times New Roman"/>
          <w:b/>
          <w:w w:val="80"/>
          <w:sz w:val="10"/>
          <w:szCs w:val="10"/>
          <w:lang w:val="vi"/>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5"/>
        <w:gridCol w:w="5045"/>
        <w:gridCol w:w="7882"/>
      </w:tblGrid>
      <w:tr w:rsidR="00EE1078" w:rsidRPr="009A27F6" w14:paraId="7F469C6C" w14:textId="77777777" w:rsidTr="00FB25EF">
        <w:trPr>
          <w:trHeight w:val="448"/>
        </w:trPr>
        <w:tc>
          <w:tcPr>
            <w:tcW w:w="1365" w:type="dxa"/>
          </w:tcPr>
          <w:p w14:paraId="05C2890E" w14:textId="77777777" w:rsidR="00EE1078" w:rsidRPr="009A27F6" w:rsidRDefault="00EE1078" w:rsidP="00420237">
            <w:pPr>
              <w:widowControl w:val="0"/>
              <w:autoSpaceDE w:val="0"/>
              <w:autoSpaceDN w:val="0"/>
              <w:spacing w:before="60" w:after="60" w:line="240" w:lineRule="auto"/>
              <w:ind w:right="125"/>
              <w:jc w:val="right"/>
              <w:rPr>
                <w:rFonts w:ascii="Times New Roman" w:eastAsia="Times New Roman" w:hAnsi="Times New Roman" w:cs="Times New Roman"/>
                <w:b/>
                <w:w w:val="80"/>
                <w:sz w:val="28"/>
                <w:szCs w:val="28"/>
                <w:lang w:val="vi"/>
              </w:rPr>
            </w:pPr>
            <w:r w:rsidRPr="009A27F6">
              <w:rPr>
                <w:rFonts w:ascii="Times New Roman" w:eastAsia="Times New Roman" w:hAnsi="Times New Roman" w:cs="Times New Roman"/>
                <w:b/>
                <w:w w:val="80"/>
                <w:sz w:val="28"/>
                <w:szCs w:val="28"/>
                <w:lang w:val="vi"/>
              </w:rPr>
              <w:t>Giai</w:t>
            </w:r>
            <w:r w:rsidRPr="009A27F6">
              <w:rPr>
                <w:rFonts w:ascii="Times New Roman" w:eastAsia="Times New Roman" w:hAnsi="Times New Roman" w:cs="Times New Roman"/>
                <w:b/>
                <w:spacing w:val="-3"/>
                <w:w w:val="80"/>
                <w:sz w:val="28"/>
                <w:szCs w:val="28"/>
                <w:lang w:val="vi"/>
              </w:rPr>
              <w:t xml:space="preserve"> </w:t>
            </w:r>
            <w:r w:rsidRPr="009A27F6">
              <w:rPr>
                <w:rFonts w:ascii="Times New Roman" w:eastAsia="Times New Roman" w:hAnsi="Times New Roman" w:cs="Times New Roman"/>
                <w:b/>
                <w:spacing w:val="-4"/>
                <w:w w:val="80"/>
                <w:sz w:val="28"/>
                <w:szCs w:val="28"/>
                <w:lang w:val="vi"/>
              </w:rPr>
              <w:t>đoạn</w:t>
            </w:r>
          </w:p>
        </w:tc>
        <w:tc>
          <w:tcPr>
            <w:tcW w:w="5045" w:type="dxa"/>
          </w:tcPr>
          <w:p w14:paraId="13109CE1" w14:textId="77777777" w:rsidR="00EE1078" w:rsidRPr="009A27F6" w:rsidRDefault="00EE1078" w:rsidP="00420237">
            <w:pPr>
              <w:widowControl w:val="0"/>
              <w:autoSpaceDE w:val="0"/>
              <w:autoSpaceDN w:val="0"/>
              <w:spacing w:before="60" w:after="60" w:line="240" w:lineRule="auto"/>
              <w:ind w:left="1428"/>
              <w:rPr>
                <w:rFonts w:ascii="Times New Roman" w:eastAsia="Times New Roman" w:hAnsi="Times New Roman" w:cs="Times New Roman"/>
                <w:b/>
                <w:w w:val="80"/>
                <w:sz w:val="28"/>
                <w:szCs w:val="28"/>
                <w:lang w:val="vi"/>
              </w:rPr>
            </w:pPr>
            <w:r w:rsidRPr="009A27F6">
              <w:rPr>
                <w:rFonts w:ascii="Times New Roman" w:eastAsia="Times New Roman" w:hAnsi="Times New Roman" w:cs="Times New Roman"/>
                <w:b/>
                <w:w w:val="80"/>
                <w:sz w:val="28"/>
                <w:szCs w:val="28"/>
                <w:lang w:val="vi"/>
              </w:rPr>
              <w:t xml:space="preserve">Nội dung trọng </w:t>
            </w:r>
            <w:r w:rsidRPr="009A27F6">
              <w:rPr>
                <w:rFonts w:ascii="Times New Roman" w:eastAsia="Times New Roman" w:hAnsi="Times New Roman" w:cs="Times New Roman"/>
                <w:b/>
                <w:spacing w:val="-5"/>
                <w:w w:val="80"/>
                <w:sz w:val="28"/>
                <w:szCs w:val="28"/>
                <w:lang w:val="vi"/>
              </w:rPr>
              <w:t>tâm</w:t>
            </w:r>
          </w:p>
        </w:tc>
        <w:tc>
          <w:tcPr>
            <w:tcW w:w="7882" w:type="dxa"/>
          </w:tcPr>
          <w:p w14:paraId="7F5F1F74" w14:textId="77777777" w:rsidR="00EE1078" w:rsidRPr="009A27F6" w:rsidRDefault="00EE1078" w:rsidP="00420237">
            <w:pPr>
              <w:widowControl w:val="0"/>
              <w:autoSpaceDE w:val="0"/>
              <w:autoSpaceDN w:val="0"/>
              <w:spacing w:before="60" w:after="60" w:line="240" w:lineRule="auto"/>
              <w:ind w:left="9"/>
              <w:jc w:val="center"/>
              <w:rPr>
                <w:rFonts w:ascii="Times New Roman" w:eastAsia="Times New Roman" w:hAnsi="Times New Roman" w:cs="Times New Roman"/>
                <w:b/>
                <w:w w:val="80"/>
                <w:sz w:val="28"/>
                <w:szCs w:val="28"/>
                <w:lang w:val="vi"/>
              </w:rPr>
            </w:pPr>
            <w:r w:rsidRPr="009A27F6">
              <w:rPr>
                <w:rFonts w:ascii="Times New Roman" w:eastAsia="Times New Roman" w:hAnsi="Times New Roman" w:cs="Times New Roman"/>
                <w:b/>
                <w:w w:val="80"/>
                <w:sz w:val="28"/>
                <w:szCs w:val="28"/>
                <w:lang w:val="vi"/>
              </w:rPr>
              <w:t>Mục</w:t>
            </w:r>
            <w:r w:rsidRPr="009A27F6">
              <w:rPr>
                <w:rFonts w:ascii="Times New Roman" w:eastAsia="Times New Roman" w:hAnsi="Times New Roman" w:cs="Times New Roman"/>
                <w:b/>
                <w:spacing w:val="-2"/>
                <w:w w:val="80"/>
                <w:sz w:val="28"/>
                <w:szCs w:val="28"/>
                <w:lang w:val="vi"/>
              </w:rPr>
              <w:t xml:space="preserve"> </w:t>
            </w:r>
            <w:r w:rsidRPr="009A27F6">
              <w:rPr>
                <w:rFonts w:ascii="Times New Roman" w:eastAsia="Times New Roman" w:hAnsi="Times New Roman" w:cs="Times New Roman"/>
                <w:b/>
                <w:w w:val="80"/>
                <w:sz w:val="28"/>
                <w:szCs w:val="28"/>
                <w:lang w:val="vi"/>
              </w:rPr>
              <w:t>tiêu</w:t>
            </w:r>
            <w:r w:rsidRPr="009A27F6">
              <w:rPr>
                <w:rFonts w:ascii="Times New Roman" w:eastAsia="Times New Roman" w:hAnsi="Times New Roman" w:cs="Times New Roman"/>
                <w:b/>
                <w:spacing w:val="-2"/>
                <w:w w:val="80"/>
                <w:sz w:val="28"/>
                <w:szCs w:val="28"/>
                <w:lang w:val="vi"/>
              </w:rPr>
              <w:t xml:space="preserve"> chính</w:t>
            </w:r>
          </w:p>
        </w:tc>
      </w:tr>
      <w:tr w:rsidR="00EE1078" w:rsidRPr="009A27F6" w14:paraId="660A0085" w14:textId="77777777" w:rsidTr="00FB25EF">
        <w:trPr>
          <w:trHeight w:val="448"/>
        </w:trPr>
        <w:tc>
          <w:tcPr>
            <w:tcW w:w="1365" w:type="dxa"/>
          </w:tcPr>
          <w:p w14:paraId="52EBE208" w14:textId="77777777" w:rsidR="00EE1078" w:rsidRPr="009A27F6" w:rsidRDefault="00EE1078" w:rsidP="00420237">
            <w:pPr>
              <w:widowControl w:val="0"/>
              <w:autoSpaceDE w:val="0"/>
              <w:autoSpaceDN w:val="0"/>
              <w:spacing w:before="60" w:after="60" w:line="240" w:lineRule="auto"/>
              <w:ind w:right="169"/>
              <w:jc w:val="right"/>
              <w:rPr>
                <w:rFonts w:ascii="Times New Roman" w:eastAsia="Times New Roman" w:hAnsi="Times New Roman" w:cs="Times New Roman"/>
                <w:b/>
                <w:w w:val="80"/>
                <w:sz w:val="28"/>
                <w:szCs w:val="28"/>
                <w:lang w:val="vi"/>
              </w:rPr>
            </w:pPr>
            <w:r w:rsidRPr="009A27F6">
              <w:rPr>
                <w:rFonts w:ascii="Times New Roman" w:eastAsia="Times New Roman" w:hAnsi="Times New Roman" w:cs="Times New Roman"/>
                <w:b/>
                <w:spacing w:val="-2"/>
                <w:w w:val="80"/>
                <w:sz w:val="28"/>
                <w:szCs w:val="28"/>
                <w:lang w:val="vi"/>
              </w:rPr>
              <w:t>2026–2027</w:t>
            </w:r>
          </w:p>
        </w:tc>
        <w:tc>
          <w:tcPr>
            <w:tcW w:w="5045" w:type="dxa"/>
          </w:tcPr>
          <w:p w14:paraId="3E4B1E0E" w14:textId="77777777" w:rsidR="00EE1078" w:rsidRPr="009A27F6" w:rsidRDefault="00EE1078" w:rsidP="00420237">
            <w:pPr>
              <w:widowControl w:val="0"/>
              <w:autoSpaceDE w:val="0"/>
              <w:autoSpaceDN w:val="0"/>
              <w:spacing w:before="60" w:after="60" w:line="240" w:lineRule="auto"/>
              <w:ind w:left="15"/>
              <w:rPr>
                <w:rFonts w:ascii="Times New Roman" w:eastAsia="Times New Roman" w:hAnsi="Times New Roman" w:cs="Times New Roman"/>
                <w:w w:val="80"/>
                <w:sz w:val="28"/>
                <w:szCs w:val="28"/>
                <w:lang w:val="vi"/>
              </w:rPr>
            </w:pPr>
            <w:r w:rsidRPr="009A27F6">
              <w:rPr>
                <w:rFonts w:ascii="Times New Roman" w:eastAsia="Times New Roman" w:hAnsi="Times New Roman" w:cs="Times New Roman"/>
                <w:w w:val="80"/>
                <w:sz w:val="28"/>
                <w:szCs w:val="28"/>
                <w:lang w:val="vi"/>
              </w:rPr>
              <w:t>Giai</w:t>
            </w:r>
            <w:r w:rsidRPr="009A27F6">
              <w:rPr>
                <w:rFonts w:ascii="Times New Roman" w:eastAsia="Times New Roman" w:hAnsi="Times New Roman" w:cs="Times New Roman"/>
                <w:spacing w:val="-3"/>
                <w:w w:val="80"/>
                <w:sz w:val="28"/>
                <w:szCs w:val="28"/>
                <w:lang w:val="vi"/>
              </w:rPr>
              <w:t xml:space="preserve"> </w:t>
            </w:r>
            <w:r w:rsidRPr="009A27F6">
              <w:rPr>
                <w:rFonts w:ascii="Times New Roman" w:eastAsia="Times New Roman" w:hAnsi="Times New Roman" w:cs="Times New Roman"/>
                <w:w w:val="80"/>
                <w:sz w:val="28"/>
                <w:szCs w:val="28"/>
                <w:lang w:val="vi"/>
              </w:rPr>
              <w:t>đoạn khởi động và</w:t>
            </w:r>
            <w:r w:rsidRPr="009A27F6">
              <w:rPr>
                <w:rFonts w:ascii="Times New Roman" w:eastAsia="Times New Roman" w:hAnsi="Times New Roman" w:cs="Times New Roman"/>
                <w:spacing w:val="-1"/>
                <w:w w:val="80"/>
                <w:sz w:val="28"/>
                <w:szCs w:val="28"/>
                <w:lang w:val="vi"/>
              </w:rPr>
              <w:t xml:space="preserve"> </w:t>
            </w:r>
            <w:r w:rsidRPr="009A27F6">
              <w:rPr>
                <w:rFonts w:ascii="Times New Roman" w:eastAsia="Times New Roman" w:hAnsi="Times New Roman" w:cs="Times New Roman"/>
                <w:w w:val="80"/>
                <w:sz w:val="28"/>
                <w:szCs w:val="28"/>
                <w:lang w:val="vi"/>
              </w:rPr>
              <w:t xml:space="preserve">triển khai nền </w:t>
            </w:r>
            <w:r w:rsidRPr="009A27F6">
              <w:rPr>
                <w:rFonts w:ascii="Times New Roman" w:eastAsia="Times New Roman" w:hAnsi="Times New Roman" w:cs="Times New Roman"/>
                <w:spacing w:val="-4"/>
                <w:w w:val="80"/>
                <w:sz w:val="28"/>
                <w:szCs w:val="28"/>
                <w:lang w:val="vi"/>
              </w:rPr>
              <w:t>tảng</w:t>
            </w:r>
          </w:p>
        </w:tc>
        <w:tc>
          <w:tcPr>
            <w:tcW w:w="7882" w:type="dxa"/>
          </w:tcPr>
          <w:p w14:paraId="62CCCE0F" w14:textId="77777777" w:rsidR="00EE1078" w:rsidRPr="009A27F6" w:rsidRDefault="00EE1078" w:rsidP="00420237">
            <w:pPr>
              <w:widowControl w:val="0"/>
              <w:autoSpaceDE w:val="0"/>
              <w:autoSpaceDN w:val="0"/>
              <w:spacing w:before="60" w:after="60" w:line="240" w:lineRule="auto"/>
              <w:ind w:left="57"/>
              <w:rPr>
                <w:rFonts w:ascii="Times New Roman" w:eastAsia="Times New Roman" w:hAnsi="Times New Roman" w:cs="Times New Roman"/>
                <w:w w:val="80"/>
                <w:sz w:val="28"/>
                <w:szCs w:val="28"/>
                <w:lang w:val="vi"/>
              </w:rPr>
            </w:pPr>
            <w:r w:rsidRPr="009A27F6">
              <w:rPr>
                <w:rFonts w:ascii="Times New Roman" w:eastAsia="Times New Roman" w:hAnsi="Times New Roman" w:cs="Times New Roman"/>
                <w:w w:val="80"/>
                <w:sz w:val="28"/>
                <w:szCs w:val="28"/>
                <w:lang w:val="vi"/>
              </w:rPr>
              <w:t>Hoàn</w:t>
            </w:r>
            <w:r w:rsidRPr="009A27F6">
              <w:rPr>
                <w:rFonts w:ascii="Times New Roman" w:eastAsia="Times New Roman" w:hAnsi="Times New Roman" w:cs="Times New Roman"/>
                <w:spacing w:val="-1"/>
                <w:w w:val="80"/>
                <w:sz w:val="28"/>
                <w:szCs w:val="28"/>
                <w:lang w:val="vi"/>
              </w:rPr>
              <w:t xml:space="preserve"> </w:t>
            </w:r>
            <w:r w:rsidRPr="009A27F6">
              <w:rPr>
                <w:rFonts w:ascii="Times New Roman" w:eastAsia="Times New Roman" w:hAnsi="Times New Roman" w:cs="Times New Roman"/>
                <w:w w:val="80"/>
                <w:sz w:val="28"/>
                <w:szCs w:val="28"/>
                <w:lang w:val="vi"/>
              </w:rPr>
              <w:t>thiện cơ chế, tài</w:t>
            </w:r>
            <w:r w:rsidRPr="009A27F6">
              <w:rPr>
                <w:rFonts w:ascii="Times New Roman" w:eastAsia="Times New Roman" w:hAnsi="Times New Roman" w:cs="Times New Roman"/>
                <w:spacing w:val="-2"/>
                <w:w w:val="80"/>
                <w:sz w:val="28"/>
                <w:szCs w:val="28"/>
                <w:lang w:val="vi"/>
              </w:rPr>
              <w:t xml:space="preserve"> </w:t>
            </w:r>
            <w:r w:rsidRPr="009A27F6">
              <w:rPr>
                <w:rFonts w:ascii="Times New Roman" w:eastAsia="Times New Roman" w:hAnsi="Times New Roman" w:cs="Times New Roman"/>
                <w:w w:val="80"/>
                <w:sz w:val="28"/>
                <w:szCs w:val="28"/>
                <w:lang w:val="vi"/>
              </w:rPr>
              <w:t>liệu, tổ chức đào tạo</w:t>
            </w:r>
            <w:r w:rsidRPr="009A27F6">
              <w:rPr>
                <w:rFonts w:ascii="Times New Roman" w:eastAsia="Times New Roman" w:hAnsi="Times New Roman" w:cs="Times New Roman"/>
                <w:spacing w:val="-1"/>
                <w:w w:val="80"/>
                <w:sz w:val="28"/>
                <w:szCs w:val="28"/>
                <w:lang w:val="vi"/>
              </w:rPr>
              <w:t xml:space="preserve"> </w:t>
            </w:r>
            <w:r w:rsidRPr="009A27F6">
              <w:rPr>
                <w:rFonts w:ascii="Times New Roman" w:eastAsia="Times New Roman" w:hAnsi="Times New Roman" w:cs="Times New Roman"/>
                <w:w w:val="80"/>
                <w:sz w:val="28"/>
                <w:szCs w:val="28"/>
                <w:lang w:val="vi"/>
              </w:rPr>
              <w:t xml:space="preserve">và tuyên truyền diện </w:t>
            </w:r>
            <w:r w:rsidRPr="009A27F6">
              <w:rPr>
                <w:rFonts w:ascii="Times New Roman" w:eastAsia="Times New Roman" w:hAnsi="Times New Roman" w:cs="Times New Roman"/>
                <w:spacing w:val="-4"/>
                <w:w w:val="80"/>
                <w:sz w:val="28"/>
                <w:szCs w:val="28"/>
                <w:lang w:val="vi"/>
              </w:rPr>
              <w:t>rộng</w:t>
            </w:r>
          </w:p>
        </w:tc>
      </w:tr>
      <w:tr w:rsidR="00EE1078" w:rsidRPr="009A27F6" w14:paraId="6078EEFB" w14:textId="77777777" w:rsidTr="00FB25EF">
        <w:trPr>
          <w:trHeight w:val="449"/>
        </w:trPr>
        <w:tc>
          <w:tcPr>
            <w:tcW w:w="1365" w:type="dxa"/>
          </w:tcPr>
          <w:p w14:paraId="28C2DDD0" w14:textId="77777777" w:rsidR="00EE1078" w:rsidRPr="009A27F6" w:rsidRDefault="00EE1078" w:rsidP="00420237">
            <w:pPr>
              <w:widowControl w:val="0"/>
              <w:autoSpaceDE w:val="0"/>
              <w:autoSpaceDN w:val="0"/>
              <w:spacing w:before="60" w:after="60" w:line="240" w:lineRule="auto"/>
              <w:ind w:right="169"/>
              <w:jc w:val="right"/>
              <w:rPr>
                <w:rFonts w:ascii="Times New Roman" w:eastAsia="Times New Roman" w:hAnsi="Times New Roman" w:cs="Times New Roman"/>
                <w:b/>
                <w:w w:val="80"/>
                <w:sz w:val="28"/>
                <w:szCs w:val="28"/>
                <w:lang w:val="vi"/>
              </w:rPr>
            </w:pPr>
            <w:r w:rsidRPr="009A27F6">
              <w:rPr>
                <w:rFonts w:ascii="Times New Roman" w:eastAsia="Times New Roman" w:hAnsi="Times New Roman" w:cs="Times New Roman"/>
                <w:b/>
                <w:spacing w:val="-2"/>
                <w:w w:val="80"/>
                <w:sz w:val="28"/>
                <w:szCs w:val="28"/>
                <w:lang w:val="vi"/>
              </w:rPr>
              <w:t>2028–2030</w:t>
            </w:r>
          </w:p>
        </w:tc>
        <w:tc>
          <w:tcPr>
            <w:tcW w:w="5045" w:type="dxa"/>
          </w:tcPr>
          <w:p w14:paraId="56C432D4" w14:textId="77777777" w:rsidR="00EE1078" w:rsidRPr="009A27F6" w:rsidRDefault="00EE1078" w:rsidP="00420237">
            <w:pPr>
              <w:widowControl w:val="0"/>
              <w:autoSpaceDE w:val="0"/>
              <w:autoSpaceDN w:val="0"/>
              <w:spacing w:before="60" w:after="60" w:line="240" w:lineRule="auto"/>
              <w:ind w:left="15"/>
              <w:rPr>
                <w:rFonts w:ascii="Times New Roman" w:eastAsia="Times New Roman" w:hAnsi="Times New Roman" w:cs="Times New Roman"/>
                <w:w w:val="80"/>
                <w:sz w:val="28"/>
                <w:szCs w:val="28"/>
                <w:lang w:val="vi"/>
              </w:rPr>
            </w:pPr>
            <w:r w:rsidRPr="009A27F6">
              <w:rPr>
                <w:rFonts w:ascii="Times New Roman" w:eastAsia="Times New Roman" w:hAnsi="Times New Roman" w:cs="Times New Roman"/>
                <w:w w:val="80"/>
                <w:sz w:val="28"/>
                <w:szCs w:val="28"/>
                <w:lang w:val="vi"/>
              </w:rPr>
              <w:t>Giai</w:t>
            </w:r>
            <w:r w:rsidRPr="009A27F6">
              <w:rPr>
                <w:rFonts w:ascii="Times New Roman" w:eastAsia="Times New Roman" w:hAnsi="Times New Roman" w:cs="Times New Roman"/>
                <w:spacing w:val="-1"/>
                <w:w w:val="80"/>
                <w:sz w:val="28"/>
                <w:szCs w:val="28"/>
                <w:lang w:val="vi"/>
              </w:rPr>
              <w:t xml:space="preserve"> </w:t>
            </w:r>
            <w:r w:rsidRPr="009A27F6">
              <w:rPr>
                <w:rFonts w:ascii="Times New Roman" w:eastAsia="Times New Roman" w:hAnsi="Times New Roman" w:cs="Times New Roman"/>
                <w:w w:val="80"/>
                <w:sz w:val="28"/>
                <w:szCs w:val="28"/>
                <w:lang w:val="vi"/>
              </w:rPr>
              <w:t xml:space="preserve">đoạn triển khai đồng </w:t>
            </w:r>
            <w:r w:rsidRPr="009A27F6">
              <w:rPr>
                <w:rFonts w:ascii="Times New Roman" w:eastAsia="Times New Roman" w:hAnsi="Times New Roman" w:cs="Times New Roman"/>
                <w:spacing w:val="-5"/>
                <w:w w:val="80"/>
                <w:sz w:val="28"/>
                <w:szCs w:val="28"/>
                <w:lang w:val="vi"/>
              </w:rPr>
              <w:t>bộ</w:t>
            </w:r>
          </w:p>
        </w:tc>
        <w:tc>
          <w:tcPr>
            <w:tcW w:w="7882" w:type="dxa"/>
          </w:tcPr>
          <w:p w14:paraId="3FDEC6AF" w14:textId="77777777" w:rsidR="00EE1078" w:rsidRPr="009A27F6" w:rsidRDefault="00EE1078" w:rsidP="00420237">
            <w:pPr>
              <w:widowControl w:val="0"/>
              <w:autoSpaceDE w:val="0"/>
              <w:autoSpaceDN w:val="0"/>
              <w:spacing w:before="60" w:after="60" w:line="240" w:lineRule="auto"/>
              <w:ind w:left="57"/>
              <w:rPr>
                <w:rFonts w:ascii="Times New Roman" w:eastAsia="Times New Roman" w:hAnsi="Times New Roman" w:cs="Times New Roman"/>
                <w:w w:val="80"/>
                <w:sz w:val="28"/>
                <w:szCs w:val="28"/>
                <w:lang w:val="vi"/>
              </w:rPr>
            </w:pPr>
            <w:r w:rsidRPr="009A27F6">
              <w:rPr>
                <w:rFonts w:ascii="Times New Roman" w:eastAsia="Times New Roman" w:hAnsi="Times New Roman" w:cs="Times New Roman"/>
                <w:w w:val="80"/>
                <w:sz w:val="28"/>
                <w:szCs w:val="28"/>
                <w:lang w:val="vi"/>
              </w:rPr>
              <w:t>Mở</w:t>
            </w:r>
            <w:r w:rsidRPr="009A27F6">
              <w:rPr>
                <w:rFonts w:ascii="Times New Roman" w:eastAsia="Times New Roman" w:hAnsi="Times New Roman" w:cs="Times New Roman"/>
                <w:spacing w:val="-3"/>
                <w:w w:val="80"/>
                <w:sz w:val="28"/>
                <w:szCs w:val="28"/>
                <w:lang w:val="vi"/>
              </w:rPr>
              <w:t xml:space="preserve"> </w:t>
            </w:r>
            <w:r w:rsidRPr="009A27F6">
              <w:rPr>
                <w:rFonts w:ascii="Times New Roman" w:eastAsia="Times New Roman" w:hAnsi="Times New Roman" w:cs="Times New Roman"/>
                <w:w w:val="80"/>
                <w:sz w:val="28"/>
                <w:szCs w:val="28"/>
                <w:lang w:val="vi"/>
              </w:rPr>
              <w:t>rộng kiểm tra, giám</w:t>
            </w:r>
            <w:r w:rsidRPr="009A27F6">
              <w:rPr>
                <w:rFonts w:ascii="Times New Roman" w:eastAsia="Times New Roman" w:hAnsi="Times New Roman" w:cs="Times New Roman"/>
                <w:spacing w:val="-1"/>
                <w:w w:val="80"/>
                <w:sz w:val="28"/>
                <w:szCs w:val="28"/>
                <w:lang w:val="vi"/>
              </w:rPr>
              <w:t xml:space="preserve"> </w:t>
            </w:r>
            <w:r w:rsidRPr="009A27F6">
              <w:rPr>
                <w:rFonts w:ascii="Times New Roman" w:eastAsia="Times New Roman" w:hAnsi="Times New Roman" w:cs="Times New Roman"/>
                <w:w w:val="80"/>
                <w:sz w:val="28"/>
                <w:szCs w:val="28"/>
                <w:lang w:val="vi"/>
              </w:rPr>
              <w:t>sát, nâng cao an</w:t>
            </w:r>
            <w:r w:rsidRPr="009A27F6">
              <w:rPr>
                <w:rFonts w:ascii="Times New Roman" w:eastAsia="Times New Roman" w:hAnsi="Times New Roman" w:cs="Times New Roman"/>
                <w:spacing w:val="-1"/>
                <w:w w:val="80"/>
                <w:sz w:val="28"/>
                <w:szCs w:val="28"/>
                <w:lang w:val="vi"/>
              </w:rPr>
              <w:t xml:space="preserve"> </w:t>
            </w:r>
            <w:r w:rsidRPr="009A27F6">
              <w:rPr>
                <w:rFonts w:ascii="Times New Roman" w:eastAsia="Times New Roman" w:hAnsi="Times New Roman" w:cs="Times New Roman"/>
                <w:w w:val="80"/>
                <w:sz w:val="28"/>
                <w:szCs w:val="28"/>
                <w:lang w:val="vi"/>
              </w:rPr>
              <w:t xml:space="preserve">toàn hệ thống </w:t>
            </w:r>
            <w:r w:rsidRPr="009A27F6">
              <w:rPr>
                <w:rFonts w:ascii="Times New Roman" w:eastAsia="Times New Roman" w:hAnsi="Times New Roman" w:cs="Times New Roman"/>
                <w:spacing w:val="-4"/>
                <w:w w:val="80"/>
                <w:sz w:val="28"/>
                <w:szCs w:val="28"/>
                <w:lang w:val="vi"/>
              </w:rPr>
              <w:t>điện</w:t>
            </w:r>
          </w:p>
        </w:tc>
      </w:tr>
      <w:tr w:rsidR="00EE1078" w:rsidRPr="009A27F6" w14:paraId="06612778" w14:textId="77777777" w:rsidTr="00FB25EF">
        <w:trPr>
          <w:trHeight w:val="448"/>
        </w:trPr>
        <w:tc>
          <w:tcPr>
            <w:tcW w:w="1365" w:type="dxa"/>
          </w:tcPr>
          <w:p w14:paraId="1A74F0FF" w14:textId="77777777" w:rsidR="00EE1078" w:rsidRPr="009A27F6" w:rsidRDefault="00EE1078" w:rsidP="00420237">
            <w:pPr>
              <w:widowControl w:val="0"/>
              <w:autoSpaceDE w:val="0"/>
              <w:autoSpaceDN w:val="0"/>
              <w:spacing w:before="60" w:after="60" w:line="240" w:lineRule="auto"/>
              <w:ind w:right="169"/>
              <w:jc w:val="right"/>
              <w:rPr>
                <w:rFonts w:ascii="Times New Roman" w:eastAsia="Times New Roman" w:hAnsi="Times New Roman" w:cs="Times New Roman"/>
                <w:b/>
                <w:w w:val="80"/>
                <w:sz w:val="28"/>
                <w:szCs w:val="28"/>
                <w:lang w:val="vi"/>
              </w:rPr>
            </w:pPr>
            <w:r w:rsidRPr="009A27F6">
              <w:rPr>
                <w:rFonts w:ascii="Times New Roman" w:eastAsia="Times New Roman" w:hAnsi="Times New Roman" w:cs="Times New Roman"/>
                <w:b/>
                <w:spacing w:val="-2"/>
                <w:w w:val="80"/>
                <w:sz w:val="28"/>
                <w:szCs w:val="28"/>
                <w:lang w:val="vi"/>
              </w:rPr>
              <w:t>2031–2033</w:t>
            </w:r>
          </w:p>
        </w:tc>
        <w:tc>
          <w:tcPr>
            <w:tcW w:w="5045" w:type="dxa"/>
          </w:tcPr>
          <w:p w14:paraId="134E2A00" w14:textId="77777777" w:rsidR="00EE1078" w:rsidRPr="009A27F6" w:rsidRDefault="00EE1078" w:rsidP="00420237">
            <w:pPr>
              <w:widowControl w:val="0"/>
              <w:autoSpaceDE w:val="0"/>
              <w:autoSpaceDN w:val="0"/>
              <w:spacing w:before="60" w:after="60" w:line="240" w:lineRule="auto"/>
              <w:ind w:left="15"/>
              <w:rPr>
                <w:rFonts w:ascii="Times New Roman" w:eastAsia="Times New Roman" w:hAnsi="Times New Roman" w:cs="Times New Roman"/>
                <w:w w:val="80"/>
                <w:sz w:val="28"/>
                <w:szCs w:val="28"/>
                <w:lang w:val="vi"/>
              </w:rPr>
            </w:pPr>
            <w:r w:rsidRPr="009A27F6">
              <w:rPr>
                <w:rFonts w:ascii="Times New Roman" w:eastAsia="Times New Roman" w:hAnsi="Times New Roman" w:cs="Times New Roman"/>
                <w:w w:val="80"/>
                <w:sz w:val="28"/>
                <w:szCs w:val="28"/>
                <w:lang w:val="vi"/>
              </w:rPr>
              <w:t>Giai</w:t>
            </w:r>
            <w:r w:rsidRPr="009A27F6">
              <w:rPr>
                <w:rFonts w:ascii="Times New Roman" w:eastAsia="Times New Roman" w:hAnsi="Times New Roman" w:cs="Times New Roman"/>
                <w:spacing w:val="-1"/>
                <w:w w:val="80"/>
                <w:sz w:val="28"/>
                <w:szCs w:val="28"/>
                <w:lang w:val="vi"/>
              </w:rPr>
              <w:t xml:space="preserve"> </w:t>
            </w:r>
            <w:r w:rsidRPr="009A27F6">
              <w:rPr>
                <w:rFonts w:ascii="Times New Roman" w:eastAsia="Times New Roman" w:hAnsi="Times New Roman" w:cs="Times New Roman"/>
                <w:w w:val="80"/>
                <w:sz w:val="28"/>
                <w:szCs w:val="28"/>
                <w:lang w:val="vi"/>
              </w:rPr>
              <w:t xml:space="preserve">đoạn nâng cao hiệu </w:t>
            </w:r>
            <w:r w:rsidRPr="009A27F6">
              <w:rPr>
                <w:rFonts w:ascii="Times New Roman" w:eastAsia="Times New Roman" w:hAnsi="Times New Roman" w:cs="Times New Roman"/>
                <w:spacing w:val="-5"/>
                <w:w w:val="80"/>
                <w:sz w:val="28"/>
                <w:szCs w:val="28"/>
                <w:lang w:val="vi"/>
              </w:rPr>
              <w:t>quả</w:t>
            </w:r>
          </w:p>
        </w:tc>
        <w:tc>
          <w:tcPr>
            <w:tcW w:w="7882" w:type="dxa"/>
          </w:tcPr>
          <w:p w14:paraId="38AE00CA" w14:textId="77777777" w:rsidR="00EE1078" w:rsidRPr="009A27F6" w:rsidRDefault="00EE1078" w:rsidP="00420237">
            <w:pPr>
              <w:widowControl w:val="0"/>
              <w:autoSpaceDE w:val="0"/>
              <w:autoSpaceDN w:val="0"/>
              <w:spacing w:before="60" w:after="60" w:line="240" w:lineRule="auto"/>
              <w:ind w:left="57"/>
              <w:rPr>
                <w:rFonts w:ascii="Times New Roman" w:eastAsia="Times New Roman" w:hAnsi="Times New Roman" w:cs="Times New Roman"/>
                <w:w w:val="80"/>
                <w:sz w:val="28"/>
                <w:szCs w:val="28"/>
                <w:lang w:val="vi"/>
              </w:rPr>
            </w:pPr>
            <w:r w:rsidRPr="009A27F6">
              <w:rPr>
                <w:rFonts w:ascii="Times New Roman" w:eastAsia="Times New Roman" w:hAnsi="Times New Roman" w:cs="Times New Roman"/>
                <w:w w:val="80"/>
                <w:sz w:val="28"/>
                <w:szCs w:val="28"/>
                <w:lang w:val="vi"/>
              </w:rPr>
              <w:t>Ứng</w:t>
            </w:r>
            <w:r w:rsidRPr="009A27F6">
              <w:rPr>
                <w:rFonts w:ascii="Times New Roman" w:eastAsia="Times New Roman" w:hAnsi="Times New Roman" w:cs="Times New Roman"/>
                <w:spacing w:val="-1"/>
                <w:w w:val="80"/>
                <w:sz w:val="28"/>
                <w:szCs w:val="28"/>
                <w:lang w:val="vi"/>
              </w:rPr>
              <w:t xml:space="preserve"> </w:t>
            </w:r>
            <w:r w:rsidRPr="009A27F6">
              <w:rPr>
                <w:rFonts w:ascii="Times New Roman" w:eastAsia="Times New Roman" w:hAnsi="Times New Roman" w:cs="Times New Roman"/>
                <w:w w:val="80"/>
                <w:sz w:val="28"/>
                <w:szCs w:val="28"/>
                <w:lang w:val="vi"/>
              </w:rPr>
              <w:t>dụng khoa học công nghệ,</w:t>
            </w:r>
            <w:r w:rsidRPr="009A27F6">
              <w:rPr>
                <w:rFonts w:ascii="Times New Roman" w:eastAsia="Times New Roman" w:hAnsi="Times New Roman" w:cs="Times New Roman"/>
                <w:spacing w:val="-1"/>
                <w:w w:val="80"/>
                <w:sz w:val="28"/>
                <w:szCs w:val="28"/>
                <w:lang w:val="vi"/>
              </w:rPr>
              <w:t xml:space="preserve"> </w:t>
            </w:r>
            <w:r w:rsidRPr="009A27F6">
              <w:rPr>
                <w:rFonts w:ascii="Times New Roman" w:eastAsia="Times New Roman" w:hAnsi="Times New Roman" w:cs="Times New Roman"/>
                <w:w w:val="80"/>
                <w:sz w:val="28"/>
                <w:szCs w:val="28"/>
                <w:lang w:val="vi"/>
              </w:rPr>
              <w:t xml:space="preserve">giảm mạnh tai nạn </w:t>
            </w:r>
            <w:r w:rsidRPr="009A27F6">
              <w:rPr>
                <w:rFonts w:ascii="Times New Roman" w:eastAsia="Times New Roman" w:hAnsi="Times New Roman" w:cs="Times New Roman"/>
                <w:spacing w:val="-4"/>
                <w:w w:val="80"/>
                <w:sz w:val="28"/>
                <w:szCs w:val="28"/>
                <w:lang w:val="vi"/>
              </w:rPr>
              <w:t>điện</w:t>
            </w:r>
          </w:p>
        </w:tc>
      </w:tr>
      <w:tr w:rsidR="00EE1078" w:rsidRPr="009A27F6" w14:paraId="1DEB45D3" w14:textId="77777777" w:rsidTr="00FB25EF">
        <w:trPr>
          <w:trHeight w:val="448"/>
        </w:trPr>
        <w:tc>
          <w:tcPr>
            <w:tcW w:w="1365" w:type="dxa"/>
          </w:tcPr>
          <w:p w14:paraId="5833D127" w14:textId="77777777" w:rsidR="00EE1078" w:rsidRPr="009A27F6" w:rsidRDefault="00EE1078" w:rsidP="00420237">
            <w:pPr>
              <w:widowControl w:val="0"/>
              <w:autoSpaceDE w:val="0"/>
              <w:autoSpaceDN w:val="0"/>
              <w:spacing w:before="60" w:after="60" w:line="240" w:lineRule="auto"/>
              <w:ind w:right="169"/>
              <w:jc w:val="right"/>
              <w:rPr>
                <w:rFonts w:ascii="Times New Roman" w:eastAsia="Times New Roman" w:hAnsi="Times New Roman" w:cs="Times New Roman"/>
                <w:b/>
                <w:w w:val="80"/>
                <w:sz w:val="28"/>
                <w:szCs w:val="28"/>
                <w:lang w:val="vi"/>
              </w:rPr>
            </w:pPr>
            <w:r w:rsidRPr="009A27F6">
              <w:rPr>
                <w:rFonts w:ascii="Times New Roman" w:eastAsia="Times New Roman" w:hAnsi="Times New Roman" w:cs="Times New Roman"/>
                <w:b/>
                <w:spacing w:val="-2"/>
                <w:w w:val="80"/>
                <w:sz w:val="28"/>
                <w:szCs w:val="28"/>
                <w:lang w:val="vi"/>
              </w:rPr>
              <w:t>2034–2035</w:t>
            </w:r>
          </w:p>
        </w:tc>
        <w:tc>
          <w:tcPr>
            <w:tcW w:w="5045" w:type="dxa"/>
          </w:tcPr>
          <w:p w14:paraId="56EBA599" w14:textId="77777777" w:rsidR="00EE1078" w:rsidRPr="009A27F6" w:rsidRDefault="00EE1078" w:rsidP="00420237">
            <w:pPr>
              <w:widowControl w:val="0"/>
              <w:autoSpaceDE w:val="0"/>
              <w:autoSpaceDN w:val="0"/>
              <w:spacing w:before="60" w:after="60" w:line="240" w:lineRule="auto"/>
              <w:ind w:left="15"/>
              <w:rPr>
                <w:rFonts w:ascii="Times New Roman" w:eastAsia="Times New Roman" w:hAnsi="Times New Roman" w:cs="Times New Roman"/>
                <w:w w:val="80"/>
                <w:sz w:val="28"/>
                <w:szCs w:val="28"/>
                <w:lang w:val="vi"/>
              </w:rPr>
            </w:pPr>
            <w:r w:rsidRPr="009A27F6">
              <w:rPr>
                <w:rFonts w:ascii="Times New Roman" w:eastAsia="Times New Roman" w:hAnsi="Times New Roman" w:cs="Times New Roman"/>
                <w:w w:val="80"/>
                <w:sz w:val="28"/>
                <w:szCs w:val="28"/>
                <w:lang w:val="vi"/>
              </w:rPr>
              <w:t>Giai</w:t>
            </w:r>
            <w:r w:rsidRPr="009A27F6">
              <w:rPr>
                <w:rFonts w:ascii="Times New Roman" w:eastAsia="Times New Roman" w:hAnsi="Times New Roman" w:cs="Times New Roman"/>
                <w:spacing w:val="-1"/>
                <w:w w:val="80"/>
                <w:sz w:val="28"/>
                <w:szCs w:val="28"/>
                <w:lang w:val="vi"/>
              </w:rPr>
              <w:t xml:space="preserve"> </w:t>
            </w:r>
            <w:r w:rsidRPr="009A27F6">
              <w:rPr>
                <w:rFonts w:ascii="Times New Roman" w:eastAsia="Times New Roman" w:hAnsi="Times New Roman" w:cs="Times New Roman"/>
                <w:w w:val="80"/>
                <w:sz w:val="28"/>
                <w:szCs w:val="28"/>
                <w:lang w:val="vi"/>
              </w:rPr>
              <w:t xml:space="preserve">đoạn hoàn thiện và tổng </w:t>
            </w:r>
            <w:r w:rsidRPr="009A27F6">
              <w:rPr>
                <w:rFonts w:ascii="Times New Roman" w:eastAsia="Times New Roman" w:hAnsi="Times New Roman" w:cs="Times New Roman"/>
                <w:spacing w:val="-5"/>
                <w:w w:val="80"/>
                <w:sz w:val="28"/>
                <w:szCs w:val="28"/>
                <w:lang w:val="vi"/>
              </w:rPr>
              <w:t>kết</w:t>
            </w:r>
          </w:p>
        </w:tc>
        <w:tc>
          <w:tcPr>
            <w:tcW w:w="7882" w:type="dxa"/>
          </w:tcPr>
          <w:p w14:paraId="293CD605" w14:textId="77777777" w:rsidR="00EE1078" w:rsidRPr="009A27F6" w:rsidRDefault="00EE1078" w:rsidP="00420237">
            <w:pPr>
              <w:widowControl w:val="0"/>
              <w:autoSpaceDE w:val="0"/>
              <w:autoSpaceDN w:val="0"/>
              <w:spacing w:before="60" w:after="60" w:line="240" w:lineRule="auto"/>
              <w:ind w:left="57"/>
              <w:rPr>
                <w:rFonts w:ascii="Times New Roman" w:eastAsia="Times New Roman" w:hAnsi="Times New Roman" w:cs="Times New Roman"/>
                <w:w w:val="80"/>
                <w:sz w:val="28"/>
                <w:szCs w:val="28"/>
                <w:lang w:val="vi"/>
              </w:rPr>
            </w:pPr>
            <w:r w:rsidRPr="009A27F6">
              <w:rPr>
                <w:rFonts w:ascii="Times New Roman" w:eastAsia="Times New Roman" w:hAnsi="Times New Roman" w:cs="Times New Roman"/>
                <w:w w:val="80"/>
                <w:sz w:val="28"/>
                <w:szCs w:val="28"/>
                <w:lang w:val="vi"/>
              </w:rPr>
              <w:t>Đánh</w:t>
            </w:r>
            <w:r w:rsidRPr="009A27F6">
              <w:rPr>
                <w:rFonts w:ascii="Times New Roman" w:eastAsia="Times New Roman" w:hAnsi="Times New Roman" w:cs="Times New Roman"/>
                <w:spacing w:val="-1"/>
                <w:w w:val="80"/>
                <w:sz w:val="28"/>
                <w:szCs w:val="28"/>
                <w:lang w:val="vi"/>
              </w:rPr>
              <w:t xml:space="preserve"> </w:t>
            </w:r>
            <w:r w:rsidRPr="009A27F6">
              <w:rPr>
                <w:rFonts w:ascii="Times New Roman" w:eastAsia="Times New Roman" w:hAnsi="Times New Roman" w:cs="Times New Roman"/>
                <w:w w:val="80"/>
                <w:sz w:val="28"/>
                <w:szCs w:val="28"/>
                <w:lang w:val="vi"/>
              </w:rPr>
              <w:t>giá tổng thể, duy trì bền</w:t>
            </w:r>
            <w:r w:rsidRPr="009A27F6">
              <w:rPr>
                <w:rFonts w:ascii="Times New Roman" w:eastAsia="Times New Roman" w:hAnsi="Times New Roman" w:cs="Times New Roman"/>
                <w:spacing w:val="-1"/>
                <w:w w:val="80"/>
                <w:sz w:val="28"/>
                <w:szCs w:val="28"/>
                <w:lang w:val="vi"/>
              </w:rPr>
              <w:t xml:space="preserve"> </w:t>
            </w:r>
            <w:r w:rsidRPr="009A27F6">
              <w:rPr>
                <w:rFonts w:ascii="Times New Roman" w:eastAsia="Times New Roman" w:hAnsi="Times New Roman" w:cs="Times New Roman"/>
                <w:w w:val="80"/>
                <w:sz w:val="28"/>
                <w:szCs w:val="28"/>
                <w:lang w:val="vi"/>
              </w:rPr>
              <w:t xml:space="preserve">vững hệ thống an toàn </w:t>
            </w:r>
            <w:r w:rsidRPr="009A27F6">
              <w:rPr>
                <w:rFonts w:ascii="Times New Roman" w:eastAsia="Times New Roman" w:hAnsi="Times New Roman" w:cs="Times New Roman"/>
                <w:spacing w:val="-4"/>
                <w:w w:val="80"/>
                <w:sz w:val="28"/>
                <w:szCs w:val="28"/>
                <w:lang w:val="vi"/>
              </w:rPr>
              <w:t>điện</w:t>
            </w:r>
          </w:p>
        </w:tc>
      </w:tr>
    </w:tbl>
    <w:p w14:paraId="65E2787B" w14:textId="77777777" w:rsidR="00EE1078" w:rsidRPr="00880413" w:rsidRDefault="00EE1078" w:rsidP="00880413">
      <w:pPr>
        <w:widowControl w:val="0"/>
        <w:numPr>
          <w:ilvl w:val="0"/>
          <w:numId w:val="6"/>
        </w:numPr>
        <w:tabs>
          <w:tab w:val="left" w:pos="333"/>
        </w:tabs>
        <w:autoSpaceDE w:val="0"/>
        <w:autoSpaceDN w:val="0"/>
        <w:spacing w:before="120" w:after="120" w:line="240" w:lineRule="auto"/>
        <w:ind w:left="335" w:hanging="335"/>
        <w:rPr>
          <w:rFonts w:ascii="Times New Roman" w:eastAsia="Times New Roman" w:hAnsi="Times New Roman" w:cs="Times New Roman"/>
          <w:b/>
          <w:w w:val="80"/>
          <w:sz w:val="28"/>
          <w:szCs w:val="28"/>
          <w:lang w:val="vi"/>
        </w:rPr>
      </w:pPr>
      <w:r w:rsidRPr="009A27F6">
        <w:rPr>
          <w:rFonts w:ascii="Times New Roman" w:eastAsia="Times New Roman" w:hAnsi="Times New Roman" w:cs="Times New Roman"/>
          <w:b/>
          <w:w w:val="80"/>
          <w:sz w:val="28"/>
          <w:szCs w:val="28"/>
          <w:lang w:val="vi"/>
        </w:rPr>
        <w:t>Lộ</w:t>
      </w:r>
      <w:r w:rsidRPr="009A27F6">
        <w:rPr>
          <w:rFonts w:ascii="Times New Roman" w:eastAsia="Times New Roman" w:hAnsi="Times New Roman" w:cs="Times New Roman"/>
          <w:b/>
          <w:spacing w:val="-2"/>
          <w:w w:val="80"/>
          <w:sz w:val="28"/>
          <w:szCs w:val="28"/>
          <w:lang w:val="vi"/>
        </w:rPr>
        <w:t xml:space="preserve"> </w:t>
      </w:r>
      <w:r w:rsidRPr="009A27F6">
        <w:rPr>
          <w:rFonts w:ascii="Times New Roman" w:eastAsia="Times New Roman" w:hAnsi="Times New Roman" w:cs="Times New Roman"/>
          <w:b/>
          <w:w w:val="80"/>
          <w:sz w:val="28"/>
          <w:szCs w:val="28"/>
          <w:lang w:val="vi"/>
        </w:rPr>
        <w:t>trình</w:t>
      </w:r>
      <w:r w:rsidRPr="009A27F6">
        <w:rPr>
          <w:rFonts w:ascii="Times New Roman" w:eastAsia="Times New Roman" w:hAnsi="Times New Roman" w:cs="Times New Roman"/>
          <w:b/>
          <w:spacing w:val="-2"/>
          <w:w w:val="80"/>
          <w:sz w:val="28"/>
          <w:szCs w:val="28"/>
          <w:lang w:val="vi"/>
        </w:rPr>
        <w:t xml:space="preserve"> </w:t>
      </w:r>
      <w:r w:rsidRPr="009A27F6">
        <w:rPr>
          <w:rFonts w:ascii="Times New Roman" w:eastAsia="Times New Roman" w:hAnsi="Times New Roman" w:cs="Times New Roman"/>
          <w:b/>
          <w:w w:val="80"/>
          <w:sz w:val="28"/>
          <w:szCs w:val="28"/>
          <w:lang w:val="vi"/>
        </w:rPr>
        <w:t>thực</w:t>
      </w:r>
      <w:r w:rsidRPr="009A27F6">
        <w:rPr>
          <w:rFonts w:ascii="Times New Roman" w:eastAsia="Times New Roman" w:hAnsi="Times New Roman" w:cs="Times New Roman"/>
          <w:b/>
          <w:spacing w:val="-2"/>
          <w:w w:val="80"/>
          <w:sz w:val="28"/>
          <w:szCs w:val="28"/>
          <w:lang w:val="vi"/>
        </w:rPr>
        <w:t xml:space="preserve"> </w:t>
      </w:r>
      <w:r w:rsidRPr="009A27F6">
        <w:rPr>
          <w:rFonts w:ascii="Times New Roman" w:eastAsia="Times New Roman" w:hAnsi="Times New Roman" w:cs="Times New Roman"/>
          <w:b/>
          <w:w w:val="80"/>
          <w:sz w:val="28"/>
          <w:szCs w:val="28"/>
          <w:lang w:val="vi"/>
        </w:rPr>
        <w:t>hiện</w:t>
      </w:r>
      <w:r w:rsidRPr="009A27F6">
        <w:rPr>
          <w:rFonts w:ascii="Times New Roman" w:eastAsia="Times New Roman" w:hAnsi="Times New Roman" w:cs="Times New Roman"/>
          <w:b/>
          <w:spacing w:val="-2"/>
          <w:w w:val="80"/>
          <w:sz w:val="28"/>
          <w:szCs w:val="28"/>
          <w:lang w:val="vi"/>
        </w:rPr>
        <w:t xml:space="preserve"> </w:t>
      </w:r>
      <w:r w:rsidRPr="009A27F6">
        <w:rPr>
          <w:rFonts w:ascii="Times New Roman" w:eastAsia="Times New Roman" w:hAnsi="Times New Roman" w:cs="Times New Roman"/>
          <w:b/>
          <w:w w:val="80"/>
          <w:sz w:val="28"/>
          <w:szCs w:val="28"/>
          <w:lang w:val="vi"/>
        </w:rPr>
        <w:t>chi</w:t>
      </w:r>
      <w:r w:rsidRPr="009A27F6">
        <w:rPr>
          <w:rFonts w:ascii="Times New Roman" w:eastAsia="Times New Roman" w:hAnsi="Times New Roman" w:cs="Times New Roman"/>
          <w:b/>
          <w:spacing w:val="-1"/>
          <w:w w:val="80"/>
          <w:sz w:val="28"/>
          <w:szCs w:val="28"/>
          <w:lang w:val="vi"/>
        </w:rPr>
        <w:t xml:space="preserve"> </w:t>
      </w:r>
      <w:r w:rsidRPr="009A27F6">
        <w:rPr>
          <w:rFonts w:ascii="Times New Roman" w:eastAsia="Times New Roman" w:hAnsi="Times New Roman" w:cs="Times New Roman"/>
          <w:b/>
          <w:w w:val="80"/>
          <w:sz w:val="28"/>
          <w:szCs w:val="28"/>
          <w:lang w:val="vi"/>
        </w:rPr>
        <w:t>tiết</w:t>
      </w:r>
      <w:r w:rsidRPr="009A27F6">
        <w:rPr>
          <w:rFonts w:ascii="Times New Roman" w:eastAsia="Times New Roman" w:hAnsi="Times New Roman" w:cs="Times New Roman"/>
          <w:b/>
          <w:spacing w:val="-1"/>
          <w:w w:val="80"/>
          <w:sz w:val="28"/>
          <w:szCs w:val="28"/>
          <w:lang w:val="vi"/>
        </w:rPr>
        <w:t xml:space="preserve"> </w:t>
      </w:r>
      <w:r w:rsidRPr="009A27F6">
        <w:rPr>
          <w:rFonts w:ascii="Times New Roman" w:eastAsia="Times New Roman" w:hAnsi="Times New Roman" w:cs="Times New Roman"/>
          <w:b/>
          <w:w w:val="80"/>
          <w:sz w:val="28"/>
          <w:szCs w:val="28"/>
          <w:lang w:val="vi"/>
        </w:rPr>
        <w:t>theo</w:t>
      </w:r>
      <w:r w:rsidRPr="009A27F6">
        <w:rPr>
          <w:rFonts w:ascii="Times New Roman" w:eastAsia="Times New Roman" w:hAnsi="Times New Roman" w:cs="Times New Roman"/>
          <w:b/>
          <w:spacing w:val="-1"/>
          <w:w w:val="80"/>
          <w:sz w:val="28"/>
          <w:szCs w:val="28"/>
          <w:lang w:val="vi"/>
        </w:rPr>
        <w:t xml:space="preserve"> </w:t>
      </w:r>
      <w:r w:rsidRPr="009A27F6">
        <w:rPr>
          <w:rFonts w:ascii="Times New Roman" w:eastAsia="Times New Roman" w:hAnsi="Times New Roman" w:cs="Times New Roman"/>
          <w:b/>
          <w:spacing w:val="-5"/>
          <w:w w:val="80"/>
          <w:sz w:val="28"/>
          <w:szCs w:val="28"/>
          <w:lang w:val="vi"/>
        </w:rPr>
        <w:t>năm</w:t>
      </w: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4058"/>
        <w:gridCol w:w="2410"/>
        <w:gridCol w:w="709"/>
        <w:gridCol w:w="709"/>
        <w:gridCol w:w="709"/>
        <w:gridCol w:w="709"/>
        <w:gridCol w:w="709"/>
        <w:gridCol w:w="10"/>
        <w:gridCol w:w="698"/>
        <w:gridCol w:w="10"/>
        <w:gridCol w:w="698"/>
        <w:gridCol w:w="790"/>
        <w:gridCol w:w="769"/>
        <w:gridCol w:w="712"/>
      </w:tblGrid>
      <w:tr w:rsidR="00EE1078" w:rsidRPr="009A27F6" w14:paraId="61B8727D" w14:textId="77777777" w:rsidTr="00956386">
        <w:trPr>
          <w:trHeight w:val="298"/>
          <w:tblHeader/>
        </w:trPr>
        <w:tc>
          <w:tcPr>
            <w:tcW w:w="746" w:type="dxa"/>
            <w:vMerge w:val="restart"/>
            <w:vAlign w:val="center"/>
          </w:tcPr>
          <w:p w14:paraId="56C6A19F" w14:textId="77777777" w:rsidR="00EE1078" w:rsidRPr="00956386" w:rsidRDefault="00EE1078" w:rsidP="00BF7EE2">
            <w:pPr>
              <w:widowControl w:val="0"/>
              <w:autoSpaceDE w:val="0"/>
              <w:autoSpaceDN w:val="0"/>
              <w:spacing w:before="120" w:after="120" w:line="240" w:lineRule="auto"/>
              <w:jc w:val="center"/>
              <w:rPr>
                <w:rFonts w:ascii="Times New Roman" w:eastAsia="Times New Roman" w:hAnsi="Times New Roman" w:cs="Times New Roman"/>
                <w:b/>
                <w:w w:val="80"/>
                <w:sz w:val="24"/>
                <w:szCs w:val="24"/>
                <w:lang w:val="vi"/>
              </w:rPr>
            </w:pPr>
            <w:r w:rsidRPr="00956386">
              <w:rPr>
                <w:rFonts w:ascii="Times New Roman" w:eastAsia="Times New Roman" w:hAnsi="Times New Roman" w:cs="Times New Roman"/>
                <w:b/>
                <w:spacing w:val="-5"/>
                <w:w w:val="80"/>
                <w:sz w:val="24"/>
                <w:szCs w:val="24"/>
                <w:lang w:val="vi"/>
              </w:rPr>
              <w:t>STT</w:t>
            </w:r>
          </w:p>
        </w:tc>
        <w:tc>
          <w:tcPr>
            <w:tcW w:w="4058" w:type="dxa"/>
            <w:vMerge w:val="restart"/>
            <w:vAlign w:val="center"/>
          </w:tcPr>
          <w:p w14:paraId="1D333D09" w14:textId="77777777" w:rsidR="00EE1078" w:rsidRPr="00956386" w:rsidRDefault="00EE1078" w:rsidP="00BF7EE2">
            <w:pPr>
              <w:widowControl w:val="0"/>
              <w:autoSpaceDE w:val="0"/>
              <w:autoSpaceDN w:val="0"/>
              <w:spacing w:before="120" w:after="120" w:line="240" w:lineRule="auto"/>
              <w:jc w:val="center"/>
              <w:rPr>
                <w:rFonts w:ascii="Times New Roman" w:eastAsia="Times New Roman" w:hAnsi="Times New Roman" w:cs="Times New Roman"/>
                <w:b/>
                <w:w w:val="80"/>
                <w:sz w:val="24"/>
                <w:szCs w:val="24"/>
                <w:lang w:val="vi"/>
              </w:rPr>
            </w:pPr>
            <w:r w:rsidRPr="00956386">
              <w:rPr>
                <w:rFonts w:ascii="Times New Roman" w:eastAsia="Times New Roman" w:hAnsi="Times New Roman" w:cs="Times New Roman"/>
                <w:b/>
                <w:w w:val="80"/>
                <w:sz w:val="24"/>
                <w:szCs w:val="24"/>
                <w:lang w:val="vi"/>
              </w:rPr>
              <w:t>Nội</w:t>
            </w:r>
            <w:r w:rsidRPr="00956386">
              <w:rPr>
                <w:rFonts w:ascii="Times New Roman" w:eastAsia="Times New Roman" w:hAnsi="Times New Roman" w:cs="Times New Roman"/>
                <w:b/>
                <w:spacing w:val="-1"/>
                <w:w w:val="80"/>
                <w:sz w:val="24"/>
                <w:szCs w:val="24"/>
                <w:lang w:val="vi"/>
              </w:rPr>
              <w:t xml:space="preserve"> </w:t>
            </w:r>
            <w:r w:rsidRPr="00956386">
              <w:rPr>
                <w:rFonts w:ascii="Times New Roman" w:eastAsia="Times New Roman" w:hAnsi="Times New Roman" w:cs="Times New Roman"/>
                <w:b/>
                <w:w w:val="80"/>
                <w:sz w:val="24"/>
                <w:szCs w:val="24"/>
                <w:lang w:val="vi"/>
              </w:rPr>
              <w:t xml:space="preserve">dung nhiệm </w:t>
            </w:r>
            <w:r w:rsidRPr="00956386">
              <w:rPr>
                <w:rFonts w:ascii="Times New Roman" w:eastAsia="Times New Roman" w:hAnsi="Times New Roman" w:cs="Times New Roman"/>
                <w:b/>
                <w:spacing w:val="-5"/>
                <w:w w:val="80"/>
                <w:sz w:val="24"/>
                <w:szCs w:val="24"/>
                <w:lang w:val="vi"/>
              </w:rPr>
              <w:t>vụ</w:t>
            </w:r>
          </w:p>
        </w:tc>
        <w:tc>
          <w:tcPr>
            <w:tcW w:w="2410" w:type="dxa"/>
            <w:vMerge w:val="restart"/>
            <w:vAlign w:val="center"/>
          </w:tcPr>
          <w:p w14:paraId="51B947CD" w14:textId="26DCF290" w:rsidR="00EE1078" w:rsidRPr="00956386" w:rsidRDefault="00EE1078" w:rsidP="00BF7EE2">
            <w:pPr>
              <w:widowControl w:val="0"/>
              <w:autoSpaceDE w:val="0"/>
              <w:autoSpaceDN w:val="0"/>
              <w:spacing w:before="120" w:after="120" w:line="240" w:lineRule="auto"/>
              <w:jc w:val="center"/>
              <w:rPr>
                <w:rFonts w:ascii="Times New Roman" w:eastAsia="Times New Roman" w:hAnsi="Times New Roman" w:cs="Times New Roman"/>
                <w:b/>
                <w:w w:val="80"/>
                <w:sz w:val="24"/>
                <w:szCs w:val="24"/>
                <w:lang w:val="vi"/>
              </w:rPr>
            </w:pPr>
            <w:r w:rsidRPr="00956386">
              <w:rPr>
                <w:rFonts w:ascii="Times New Roman" w:eastAsia="Times New Roman" w:hAnsi="Times New Roman" w:cs="Times New Roman"/>
                <w:b/>
                <w:w w:val="80"/>
                <w:sz w:val="24"/>
                <w:szCs w:val="24"/>
                <w:lang w:val="vi"/>
              </w:rPr>
              <w:t>Cơ</w:t>
            </w:r>
            <w:r w:rsidRPr="00956386">
              <w:rPr>
                <w:rFonts w:ascii="Times New Roman" w:eastAsia="Times New Roman" w:hAnsi="Times New Roman" w:cs="Times New Roman"/>
                <w:b/>
                <w:spacing w:val="-12"/>
                <w:w w:val="80"/>
                <w:sz w:val="24"/>
                <w:szCs w:val="24"/>
                <w:lang w:val="vi"/>
              </w:rPr>
              <w:t xml:space="preserve"> </w:t>
            </w:r>
            <w:r w:rsidRPr="00956386">
              <w:rPr>
                <w:rFonts w:ascii="Times New Roman" w:eastAsia="Times New Roman" w:hAnsi="Times New Roman" w:cs="Times New Roman"/>
                <w:b/>
                <w:w w:val="80"/>
                <w:sz w:val="24"/>
                <w:szCs w:val="24"/>
                <w:lang w:val="vi"/>
              </w:rPr>
              <w:t>quan</w:t>
            </w:r>
            <w:r w:rsidR="00BF7EE2" w:rsidRPr="00956386">
              <w:rPr>
                <w:rFonts w:ascii="Times New Roman" w:eastAsia="Times New Roman" w:hAnsi="Times New Roman" w:cs="Times New Roman"/>
                <w:b/>
                <w:w w:val="80"/>
                <w:sz w:val="24"/>
                <w:szCs w:val="24"/>
              </w:rPr>
              <w:t xml:space="preserve">                                 </w:t>
            </w:r>
            <w:r w:rsidRPr="00956386">
              <w:rPr>
                <w:rFonts w:ascii="Times New Roman" w:eastAsia="Times New Roman" w:hAnsi="Times New Roman" w:cs="Times New Roman"/>
                <w:b/>
                <w:spacing w:val="-13"/>
                <w:w w:val="80"/>
                <w:sz w:val="24"/>
                <w:szCs w:val="24"/>
                <w:lang w:val="vi"/>
              </w:rPr>
              <w:t xml:space="preserve"> </w:t>
            </w:r>
            <w:r w:rsidRPr="00956386">
              <w:rPr>
                <w:rFonts w:ascii="Times New Roman" w:eastAsia="Times New Roman" w:hAnsi="Times New Roman" w:cs="Times New Roman"/>
                <w:b/>
                <w:w w:val="80"/>
                <w:sz w:val="24"/>
                <w:szCs w:val="24"/>
                <w:lang w:val="vi"/>
              </w:rPr>
              <w:t>chủ</w:t>
            </w:r>
            <w:r w:rsidRPr="00956386">
              <w:rPr>
                <w:rFonts w:ascii="Times New Roman" w:eastAsia="Times New Roman" w:hAnsi="Times New Roman" w:cs="Times New Roman"/>
                <w:b/>
                <w:spacing w:val="-13"/>
                <w:w w:val="80"/>
                <w:sz w:val="24"/>
                <w:szCs w:val="24"/>
                <w:lang w:val="vi"/>
              </w:rPr>
              <w:t xml:space="preserve"> </w:t>
            </w:r>
            <w:r w:rsidRPr="00956386">
              <w:rPr>
                <w:rFonts w:ascii="Times New Roman" w:eastAsia="Times New Roman" w:hAnsi="Times New Roman" w:cs="Times New Roman"/>
                <w:b/>
                <w:w w:val="80"/>
                <w:sz w:val="24"/>
                <w:szCs w:val="24"/>
                <w:lang w:val="vi"/>
              </w:rPr>
              <w:t xml:space="preserve">trì/phối </w:t>
            </w:r>
            <w:r w:rsidRPr="00956386">
              <w:rPr>
                <w:rFonts w:ascii="Times New Roman" w:eastAsia="Times New Roman" w:hAnsi="Times New Roman" w:cs="Times New Roman"/>
                <w:b/>
                <w:spacing w:val="-4"/>
                <w:w w:val="80"/>
                <w:sz w:val="24"/>
                <w:szCs w:val="24"/>
                <w:lang w:val="vi"/>
              </w:rPr>
              <w:t>hợp</w:t>
            </w:r>
          </w:p>
        </w:tc>
        <w:tc>
          <w:tcPr>
            <w:tcW w:w="7232" w:type="dxa"/>
            <w:gridSpan w:val="12"/>
            <w:vAlign w:val="center"/>
          </w:tcPr>
          <w:p w14:paraId="4C0472E4" w14:textId="77777777" w:rsidR="00EE1078" w:rsidRPr="00956386" w:rsidRDefault="00EE1078" w:rsidP="00BF7EE2">
            <w:pPr>
              <w:widowControl w:val="0"/>
              <w:autoSpaceDE w:val="0"/>
              <w:autoSpaceDN w:val="0"/>
              <w:spacing w:before="120" w:after="120" w:line="240" w:lineRule="auto"/>
              <w:jc w:val="center"/>
              <w:rPr>
                <w:rFonts w:ascii="Times New Roman" w:eastAsia="Times New Roman" w:hAnsi="Times New Roman" w:cs="Times New Roman"/>
                <w:b/>
                <w:w w:val="80"/>
                <w:sz w:val="24"/>
                <w:szCs w:val="24"/>
                <w:lang w:val="vi"/>
              </w:rPr>
            </w:pPr>
            <w:r w:rsidRPr="00956386">
              <w:rPr>
                <w:rFonts w:ascii="Times New Roman" w:eastAsia="Times New Roman" w:hAnsi="Times New Roman" w:cs="Times New Roman"/>
                <w:b/>
                <w:w w:val="80"/>
                <w:sz w:val="24"/>
                <w:szCs w:val="24"/>
                <w:lang w:val="vi"/>
              </w:rPr>
              <w:t xml:space="preserve">Các </w:t>
            </w:r>
            <w:r w:rsidRPr="00956386">
              <w:rPr>
                <w:rFonts w:ascii="Times New Roman" w:eastAsia="Times New Roman" w:hAnsi="Times New Roman" w:cs="Times New Roman"/>
                <w:b/>
                <w:spacing w:val="-5"/>
                <w:w w:val="80"/>
                <w:sz w:val="24"/>
                <w:szCs w:val="24"/>
                <w:lang w:val="vi"/>
              </w:rPr>
              <w:t>năm</w:t>
            </w:r>
          </w:p>
        </w:tc>
      </w:tr>
      <w:tr w:rsidR="00EE1078" w:rsidRPr="009A27F6" w14:paraId="593F2316" w14:textId="77777777" w:rsidTr="00956386">
        <w:trPr>
          <w:trHeight w:val="298"/>
          <w:tblHeader/>
        </w:trPr>
        <w:tc>
          <w:tcPr>
            <w:tcW w:w="746" w:type="dxa"/>
            <w:vMerge/>
            <w:tcBorders>
              <w:top w:val="nil"/>
            </w:tcBorders>
            <w:vAlign w:val="center"/>
          </w:tcPr>
          <w:p w14:paraId="7C0D0132" w14:textId="77777777" w:rsidR="00EE1078" w:rsidRPr="00956386" w:rsidRDefault="00EE1078" w:rsidP="00BF7EE2">
            <w:pPr>
              <w:widowControl w:val="0"/>
              <w:autoSpaceDE w:val="0"/>
              <w:autoSpaceDN w:val="0"/>
              <w:spacing w:before="120" w:after="120" w:line="240" w:lineRule="auto"/>
              <w:jc w:val="center"/>
              <w:rPr>
                <w:rFonts w:ascii="Times New Roman" w:eastAsia="Times New Roman" w:hAnsi="Times New Roman" w:cs="Times New Roman"/>
                <w:w w:val="80"/>
                <w:sz w:val="24"/>
                <w:szCs w:val="24"/>
                <w:lang w:val="vi"/>
              </w:rPr>
            </w:pPr>
          </w:p>
        </w:tc>
        <w:tc>
          <w:tcPr>
            <w:tcW w:w="4058" w:type="dxa"/>
            <w:vMerge/>
            <w:tcBorders>
              <w:top w:val="nil"/>
            </w:tcBorders>
            <w:vAlign w:val="center"/>
          </w:tcPr>
          <w:p w14:paraId="19F3C890" w14:textId="77777777" w:rsidR="00EE1078" w:rsidRPr="00956386" w:rsidRDefault="00EE1078" w:rsidP="00BF7EE2">
            <w:pPr>
              <w:widowControl w:val="0"/>
              <w:autoSpaceDE w:val="0"/>
              <w:autoSpaceDN w:val="0"/>
              <w:spacing w:before="120" w:after="120" w:line="240" w:lineRule="auto"/>
              <w:jc w:val="center"/>
              <w:rPr>
                <w:rFonts w:ascii="Times New Roman" w:eastAsia="Times New Roman" w:hAnsi="Times New Roman" w:cs="Times New Roman"/>
                <w:w w:val="80"/>
                <w:sz w:val="24"/>
                <w:szCs w:val="24"/>
                <w:lang w:val="vi"/>
              </w:rPr>
            </w:pPr>
          </w:p>
        </w:tc>
        <w:tc>
          <w:tcPr>
            <w:tcW w:w="2410" w:type="dxa"/>
            <w:vMerge/>
            <w:tcBorders>
              <w:top w:val="nil"/>
            </w:tcBorders>
            <w:vAlign w:val="center"/>
          </w:tcPr>
          <w:p w14:paraId="3861F748" w14:textId="77777777" w:rsidR="00EE1078" w:rsidRPr="00956386" w:rsidRDefault="00EE1078" w:rsidP="00BF7EE2">
            <w:pPr>
              <w:widowControl w:val="0"/>
              <w:autoSpaceDE w:val="0"/>
              <w:autoSpaceDN w:val="0"/>
              <w:spacing w:before="120" w:after="120" w:line="240" w:lineRule="auto"/>
              <w:jc w:val="center"/>
              <w:rPr>
                <w:rFonts w:ascii="Times New Roman" w:eastAsia="Times New Roman" w:hAnsi="Times New Roman" w:cs="Times New Roman"/>
                <w:w w:val="80"/>
                <w:sz w:val="24"/>
                <w:szCs w:val="24"/>
                <w:lang w:val="vi"/>
              </w:rPr>
            </w:pPr>
          </w:p>
        </w:tc>
        <w:tc>
          <w:tcPr>
            <w:tcW w:w="709" w:type="dxa"/>
            <w:vAlign w:val="center"/>
          </w:tcPr>
          <w:p w14:paraId="21585D20" w14:textId="77777777" w:rsidR="00EE1078" w:rsidRPr="00956386" w:rsidRDefault="00EE1078" w:rsidP="00BF7EE2">
            <w:pPr>
              <w:widowControl w:val="0"/>
              <w:autoSpaceDE w:val="0"/>
              <w:autoSpaceDN w:val="0"/>
              <w:spacing w:before="120" w:after="120" w:line="240" w:lineRule="auto"/>
              <w:jc w:val="center"/>
              <w:rPr>
                <w:rFonts w:ascii="Times New Roman" w:eastAsia="Times New Roman" w:hAnsi="Times New Roman" w:cs="Times New Roman"/>
                <w:b/>
                <w:w w:val="80"/>
                <w:sz w:val="24"/>
                <w:szCs w:val="24"/>
                <w:lang w:val="vi"/>
              </w:rPr>
            </w:pPr>
            <w:r w:rsidRPr="00956386">
              <w:rPr>
                <w:rFonts w:ascii="Times New Roman" w:eastAsia="Times New Roman" w:hAnsi="Times New Roman" w:cs="Times New Roman"/>
                <w:b/>
                <w:spacing w:val="-4"/>
                <w:w w:val="80"/>
                <w:sz w:val="24"/>
                <w:szCs w:val="24"/>
                <w:lang w:val="vi"/>
              </w:rPr>
              <w:t>2026</w:t>
            </w:r>
          </w:p>
        </w:tc>
        <w:tc>
          <w:tcPr>
            <w:tcW w:w="709" w:type="dxa"/>
            <w:vAlign w:val="center"/>
          </w:tcPr>
          <w:p w14:paraId="55F9518A" w14:textId="77777777" w:rsidR="00EE1078" w:rsidRPr="00956386" w:rsidRDefault="00EE1078" w:rsidP="00BF7EE2">
            <w:pPr>
              <w:widowControl w:val="0"/>
              <w:autoSpaceDE w:val="0"/>
              <w:autoSpaceDN w:val="0"/>
              <w:spacing w:before="120" w:after="120" w:line="240" w:lineRule="auto"/>
              <w:jc w:val="center"/>
              <w:rPr>
                <w:rFonts w:ascii="Times New Roman" w:eastAsia="Times New Roman" w:hAnsi="Times New Roman" w:cs="Times New Roman"/>
                <w:b/>
                <w:w w:val="80"/>
                <w:sz w:val="24"/>
                <w:szCs w:val="24"/>
                <w:lang w:val="vi"/>
              </w:rPr>
            </w:pPr>
            <w:r w:rsidRPr="00956386">
              <w:rPr>
                <w:rFonts w:ascii="Times New Roman" w:eastAsia="Times New Roman" w:hAnsi="Times New Roman" w:cs="Times New Roman"/>
                <w:b/>
                <w:spacing w:val="-4"/>
                <w:w w:val="80"/>
                <w:sz w:val="24"/>
                <w:szCs w:val="24"/>
                <w:lang w:val="vi"/>
              </w:rPr>
              <w:t>2027</w:t>
            </w:r>
          </w:p>
        </w:tc>
        <w:tc>
          <w:tcPr>
            <w:tcW w:w="709" w:type="dxa"/>
            <w:vAlign w:val="center"/>
          </w:tcPr>
          <w:p w14:paraId="58BA0ED2" w14:textId="77777777" w:rsidR="00EE1078" w:rsidRPr="00956386" w:rsidRDefault="00EE1078" w:rsidP="00BF7EE2">
            <w:pPr>
              <w:widowControl w:val="0"/>
              <w:autoSpaceDE w:val="0"/>
              <w:autoSpaceDN w:val="0"/>
              <w:spacing w:before="120" w:after="120" w:line="240" w:lineRule="auto"/>
              <w:jc w:val="center"/>
              <w:rPr>
                <w:rFonts w:ascii="Times New Roman" w:eastAsia="Times New Roman" w:hAnsi="Times New Roman" w:cs="Times New Roman"/>
                <w:b/>
                <w:w w:val="80"/>
                <w:sz w:val="24"/>
                <w:szCs w:val="24"/>
                <w:lang w:val="vi"/>
              </w:rPr>
            </w:pPr>
            <w:r w:rsidRPr="00956386">
              <w:rPr>
                <w:rFonts w:ascii="Times New Roman" w:eastAsia="Times New Roman" w:hAnsi="Times New Roman" w:cs="Times New Roman"/>
                <w:b/>
                <w:spacing w:val="-4"/>
                <w:w w:val="80"/>
                <w:sz w:val="24"/>
                <w:szCs w:val="24"/>
                <w:lang w:val="vi"/>
              </w:rPr>
              <w:t>2028</w:t>
            </w:r>
          </w:p>
        </w:tc>
        <w:tc>
          <w:tcPr>
            <w:tcW w:w="709" w:type="dxa"/>
            <w:vAlign w:val="center"/>
          </w:tcPr>
          <w:p w14:paraId="74D77982" w14:textId="77777777" w:rsidR="00EE1078" w:rsidRPr="00956386" w:rsidRDefault="00EE1078" w:rsidP="00BF7EE2">
            <w:pPr>
              <w:widowControl w:val="0"/>
              <w:autoSpaceDE w:val="0"/>
              <w:autoSpaceDN w:val="0"/>
              <w:spacing w:before="120" w:after="120" w:line="240" w:lineRule="auto"/>
              <w:jc w:val="center"/>
              <w:rPr>
                <w:rFonts w:ascii="Times New Roman" w:eastAsia="Times New Roman" w:hAnsi="Times New Roman" w:cs="Times New Roman"/>
                <w:b/>
                <w:w w:val="80"/>
                <w:sz w:val="24"/>
                <w:szCs w:val="24"/>
                <w:lang w:val="vi"/>
              </w:rPr>
            </w:pPr>
            <w:r w:rsidRPr="00956386">
              <w:rPr>
                <w:rFonts w:ascii="Times New Roman" w:eastAsia="Times New Roman" w:hAnsi="Times New Roman" w:cs="Times New Roman"/>
                <w:b/>
                <w:spacing w:val="-4"/>
                <w:w w:val="80"/>
                <w:sz w:val="24"/>
                <w:szCs w:val="24"/>
                <w:lang w:val="vi"/>
              </w:rPr>
              <w:t>2029</w:t>
            </w:r>
          </w:p>
        </w:tc>
        <w:tc>
          <w:tcPr>
            <w:tcW w:w="719" w:type="dxa"/>
            <w:gridSpan w:val="2"/>
            <w:vAlign w:val="center"/>
          </w:tcPr>
          <w:p w14:paraId="095D6DA9" w14:textId="77777777" w:rsidR="00EE1078" w:rsidRPr="00956386" w:rsidRDefault="00EE1078" w:rsidP="00BF7EE2">
            <w:pPr>
              <w:widowControl w:val="0"/>
              <w:autoSpaceDE w:val="0"/>
              <w:autoSpaceDN w:val="0"/>
              <w:spacing w:before="120" w:after="120" w:line="240" w:lineRule="auto"/>
              <w:jc w:val="center"/>
              <w:rPr>
                <w:rFonts w:ascii="Times New Roman" w:eastAsia="Times New Roman" w:hAnsi="Times New Roman" w:cs="Times New Roman"/>
                <w:b/>
                <w:w w:val="80"/>
                <w:sz w:val="24"/>
                <w:szCs w:val="24"/>
                <w:lang w:val="vi"/>
              </w:rPr>
            </w:pPr>
            <w:r w:rsidRPr="00956386">
              <w:rPr>
                <w:rFonts w:ascii="Times New Roman" w:eastAsia="Times New Roman" w:hAnsi="Times New Roman" w:cs="Times New Roman"/>
                <w:b/>
                <w:spacing w:val="-4"/>
                <w:w w:val="80"/>
                <w:sz w:val="24"/>
                <w:szCs w:val="24"/>
                <w:lang w:val="vi"/>
              </w:rPr>
              <w:t>2030</w:t>
            </w:r>
          </w:p>
        </w:tc>
        <w:tc>
          <w:tcPr>
            <w:tcW w:w="708" w:type="dxa"/>
            <w:gridSpan w:val="2"/>
            <w:vAlign w:val="center"/>
          </w:tcPr>
          <w:p w14:paraId="6044A291" w14:textId="77777777" w:rsidR="00EE1078" w:rsidRPr="00956386" w:rsidRDefault="00EE1078" w:rsidP="00BF7EE2">
            <w:pPr>
              <w:widowControl w:val="0"/>
              <w:autoSpaceDE w:val="0"/>
              <w:autoSpaceDN w:val="0"/>
              <w:spacing w:before="120" w:after="120" w:line="240" w:lineRule="auto"/>
              <w:jc w:val="center"/>
              <w:rPr>
                <w:rFonts w:ascii="Times New Roman" w:eastAsia="Times New Roman" w:hAnsi="Times New Roman" w:cs="Times New Roman"/>
                <w:b/>
                <w:w w:val="80"/>
                <w:sz w:val="24"/>
                <w:szCs w:val="24"/>
                <w:lang w:val="vi"/>
              </w:rPr>
            </w:pPr>
            <w:r w:rsidRPr="00956386">
              <w:rPr>
                <w:rFonts w:ascii="Times New Roman" w:eastAsia="Times New Roman" w:hAnsi="Times New Roman" w:cs="Times New Roman"/>
                <w:b/>
                <w:spacing w:val="-4"/>
                <w:w w:val="80"/>
                <w:sz w:val="24"/>
                <w:szCs w:val="24"/>
                <w:lang w:val="vi"/>
              </w:rPr>
              <w:t>2031</w:t>
            </w:r>
          </w:p>
        </w:tc>
        <w:tc>
          <w:tcPr>
            <w:tcW w:w="698" w:type="dxa"/>
            <w:vAlign w:val="center"/>
          </w:tcPr>
          <w:p w14:paraId="441D7B07" w14:textId="77777777" w:rsidR="00EE1078" w:rsidRPr="00956386" w:rsidRDefault="00EE1078" w:rsidP="00BF7EE2">
            <w:pPr>
              <w:widowControl w:val="0"/>
              <w:autoSpaceDE w:val="0"/>
              <w:autoSpaceDN w:val="0"/>
              <w:spacing w:before="120" w:after="120" w:line="240" w:lineRule="auto"/>
              <w:jc w:val="center"/>
              <w:rPr>
                <w:rFonts w:ascii="Times New Roman" w:eastAsia="Times New Roman" w:hAnsi="Times New Roman" w:cs="Times New Roman"/>
                <w:b/>
                <w:w w:val="80"/>
                <w:sz w:val="24"/>
                <w:szCs w:val="24"/>
                <w:lang w:val="vi"/>
              </w:rPr>
            </w:pPr>
            <w:r w:rsidRPr="00956386">
              <w:rPr>
                <w:rFonts w:ascii="Times New Roman" w:eastAsia="Times New Roman" w:hAnsi="Times New Roman" w:cs="Times New Roman"/>
                <w:b/>
                <w:spacing w:val="-4"/>
                <w:w w:val="80"/>
                <w:sz w:val="24"/>
                <w:szCs w:val="24"/>
                <w:lang w:val="vi"/>
              </w:rPr>
              <w:t>2032</w:t>
            </w:r>
          </w:p>
        </w:tc>
        <w:tc>
          <w:tcPr>
            <w:tcW w:w="790" w:type="dxa"/>
            <w:vAlign w:val="center"/>
          </w:tcPr>
          <w:p w14:paraId="3A059A07" w14:textId="77777777" w:rsidR="00EE1078" w:rsidRPr="00956386" w:rsidRDefault="00EE1078" w:rsidP="00BF7EE2">
            <w:pPr>
              <w:widowControl w:val="0"/>
              <w:autoSpaceDE w:val="0"/>
              <w:autoSpaceDN w:val="0"/>
              <w:spacing w:before="120" w:after="120" w:line="240" w:lineRule="auto"/>
              <w:jc w:val="center"/>
              <w:rPr>
                <w:rFonts w:ascii="Times New Roman" w:eastAsia="Times New Roman" w:hAnsi="Times New Roman" w:cs="Times New Roman"/>
                <w:b/>
                <w:w w:val="80"/>
                <w:sz w:val="24"/>
                <w:szCs w:val="24"/>
                <w:lang w:val="vi"/>
              </w:rPr>
            </w:pPr>
            <w:r w:rsidRPr="00956386">
              <w:rPr>
                <w:rFonts w:ascii="Times New Roman" w:eastAsia="Times New Roman" w:hAnsi="Times New Roman" w:cs="Times New Roman"/>
                <w:b/>
                <w:spacing w:val="-4"/>
                <w:w w:val="80"/>
                <w:sz w:val="24"/>
                <w:szCs w:val="24"/>
                <w:lang w:val="vi"/>
              </w:rPr>
              <w:t>2033</w:t>
            </w:r>
          </w:p>
        </w:tc>
        <w:tc>
          <w:tcPr>
            <w:tcW w:w="769" w:type="dxa"/>
            <w:vAlign w:val="center"/>
          </w:tcPr>
          <w:p w14:paraId="03F2DA42" w14:textId="77777777" w:rsidR="00EE1078" w:rsidRPr="00956386" w:rsidRDefault="00EE1078" w:rsidP="00BF7EE2">
            <w:pPr>
              <w:widowControl w:val="0"/>
              <w:autoSpaceDE w:val="0"/>
              <w:autoSpaceDN w:val="0"/>
              <w:spacing w:before="120" w:after="120" w:line="240" w:lineRule="auto"/>
              <w:jc w:val="center"/>
              <w:rPr>
                <w:rFonts w:ascii="Times New Roman" w:eastAsia="Times New Roman" w:hAnsi="Times New Roman" w:cs="Times New Roman"/>
                <w:b/>
                <w:w w:val="80"/>
                <w:sz w:val="24"/>
                <w:szCs w:val="24"/>
                <w:lang w:val="vi"/>
              </w:rPr>
            </w:pPr>
            <w:r w:rsidRPr="00956386">
              <w:rPr>
                <w:rFonts w:ascii="Times New Roman" w:eastAsia="Times New Roman" w:hAnsi="Times New Roman" w:cs="Times New Roman"/>
                <w:b/>
                <w:spacing w:val="-4"/>
                <w:w w:val="80"/>
                <w:sz w:val="24"/>
                <w:szCs w:val="24"/>
                <w:lang w:val="vi"/>
              </w:rPr>
              <w:t>2034</w:t>
            </w:r>
          </w:p>
        </w:tc>
        <w:tc>
          <w:tcPr>
            <w:tcW w:w="712" w:type="dxa"/>
            <w:vAlign w:val="center"/>
          </w:tcPr>
          <w:p w14:paraId="16ABD60B" w14:textId="77777777" w:rsidR="00EE1078" w:rsidRPr="00956386" w:rsidRDefault="00EE1078" w:rsidP="00BF7EE2">
            <w:pPr>
              <w:widowControl w:val="0"/>
              <w:autoSpaceDE w:val="0"/>
              <w:autoSpaceDN w:val="0"/>
              <w:spacing w:before="120" w:after="120" w:line="240" w:lineRule="auto"/>
              <w:jc w:val="center"/>
              <w:rPr>
                <w:rFonts w:ascii="Times New Roman" w:eastAsia="Times New Roman" w:hAnsi="Times New Roman" w:cs="Times New Roman"/>
                <w:b/>
                <w:w w:val="80"/>
                <w:sz w:val="24"/>
                <w:szCs w:val="24"/>
                <w:lang w:val="vi"/>
              </w:rPr>
            </w:pPr>
            <w:r w:rsidRPr="00956386">
              <w:rPr>
                <w:rFonts w:ascii="Times New Roman" w:eastAsia="Times New Roman" w:hAnsi="Times New Roman" w:cs="Times New Roman"/>
                <w:b/>
                <w:spacing w:val="-4"/>
                <w:w w:val="80"/>
                <w:sz w:val="24"/>
                <w:szCs w:val="24"/>
                <w:lang w:val="vi"/>
              </w:rPr>
              <w:t>2035</w:t>
            </w:r>
          </w:p>
        </w:tc>
      </w:tr>
      <w:tr w:rsidR="00BF7EE2" w:rsidRPr="009A27F6" w14:paraId="657C4E25" w14:textId="77777777" w:rsidTr="00956386">
        <w:trPr>
          <w:trHeight w:val="298"/>
        </w:trPr>
        <w:tc>
          <w:tcPr>
            <w:tcW w:w="746" w:type="dxa"/>
            <w:tcBorders>
              <w:top w:val="nil"/>
            </w:tcBorders>
            <w:vAlign w:val="center"/>
          </w:tcPr>
          <w:p w14:paraId="39993F86" w14:textId="606D385D" w:rsidR="00BF7EE2" w:rsidRPr="00956386" w:rsidRDefault="00BF7EE2"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b/>
                <w:spacing w:val="-10"/>
                <w:w w:val="80"/>
                <w:sz w:val="24"/>
                <w:szCs w:val="24"/>
                <w:lang w:val="vi"/>
              </w:rPr>
              <w:t>I</w:t>
            </w:r>
          </w:p>
        </w:tc>
        <w:tc>
          <w:tcPr>
            <w:tcW w:w="4058" w:type="dxa"/>
            <w:tcBorders>
              <w:top w:val="nil"/>
            </w:tcBorders>
          </w:tcPr>
          <w:p w14:paraId="4726CFA5" w14:textId="7E5F202F" w:rsidR="00BF7EE2" w:rsidRPr="00956386" w:rsidRDefault="00BF7EE2" w:rsidP="00420237">
            <w:pPr>
              <w:widowControl w:val="0"/>
              <w:tabs>
                <w:tab w:val="left" w:pos="340"/>
                <w:tab w:val="center" w:pos="1953"/>
              </w:tabs>
              <w:autoSpaceDE w:val="0"/>
              <w:autoSpaceDN w:val="0"/>
              <w:spacing w:before="60" w:after="60" w:line="240" w:lineRule="auto"/>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b/>
                <w:w w:val="80"/>
                <w:sz w:val="24"/>
                <w:szCs w:val="24"/>
              </w:rPr>
              <w:t xml:space="preserve"> </w:t>
            </w:r>
            <w:r w:rsidRPr="00956386">
              <w:rPr>
                <w:rFonts w:ascii="Times New Roman" w:eastAsia="Times New Roman" w:hAnsi="Times New Roman" w:cs="Times New Roman"/>
                <w:b/>
                <w:w w:val="80"/>
                <w:sz w:val="24"/>
                <w:szCs w:val="24"/>
                <w:lang w:val="vi"/>
              </w:rPr>
              <w:t>CÔNG</w:t>
            </w:r>
            <w:r w:rsidRPr="00956386">
              <w:rPr>
                <w:rFonts w:ascii="Times New Roman" w:eastAsia="Times New Roman" w:hAnsi="Times New Roman" w:cs="Times New Roman"/>
                <w:b/>
                <w:spacing w:val="-2"/>
                <w:w w:val="80"/>
                <w:sz w:val="24"/>
                <w:szCs w:val="24"/>
                <w:lang w:val="vi"/>
              </w:rPr>
              <w:t xml:space="preserve"> </w:t>
            </w:r>
            <w:r w:rsidRPr="00956386">
              <w:rPr>
                <w:rFonts w:ascii="Times New Roman" w:eastAsia="Times New Roman" w:hAnsi="Times New Roman" w:cs="Times New Roman"/>
                <w:b/>
                <w:w w:val="80"/>
                <w:sz w:val="24"/>
                <w:szCs w:val="24"/>
                <w:lang w:val="vi"/>
              </w:rPr>
              <w:t>TÁC</w:t>
            </w:r>
            <w:r w:rsidRPr="00956386">
              <w:rPr>
                <w:rFonts w:ascii="Times New Roman" w:eastAsia="Times New Roman" w:hAnsi="Times New Roman" w:cs="Times New Roman"/>
                <w:b/>
                <w:spacing w:val="-3"/>
                <w:w w:val="80"/>
                <w:sz w:val="24"/>
                <w:szCs w:val="24"/>
                <w:lang w:val="vi"/>
              </w:rPr>
              <w:t xml:space="preserve"> </w:t>
            </w:r>
            <w:r w:rsidRPr="00956386">
              <w:rPr>
                <w:rFonts w:ascii="Times New Roman" w:eastAsia="Times New Roman" w:hAnsi="Times New Roman" w:cs="Times New Roman"/>
                <w:b/>
                <w:w w:val="80"/>
                <w:sz w:val="24"/>
                <w:szCs w:val="24"/>
                <w:lang w:val="vi"/>
              </w:rPr>
              <w:t>TUYÊN</w:t>
            </w:r>
            <w:r w:rsidRPr="00956386">
              <w:rPr>
                <w:rFonts w:ascii="Times New Roman" w:eastAsia="Times New Roman" w:hAnsi="Times New Roman" w:cs="Times New Roman"/>
                <w:b/>
                <w:spacing w:val="-2"/>
                <w:w w:val="80"/>
                <w:sz w:val="24"/>
                <w:szCs w:val="24"/>
                <w:lang w:val="vi"/>
              </w:rPr>
              <w:t xml:space="preserve"> TRUYỀN</w:t>
            </w:r>
          </w:p>
        </w:tc>
        <w:tc>
          <w:tcPr>
            <w:tcW w:w="2410" w:type="dxa"/>
            <w:tcBorders>
              <w:top w:val="nil"/>
            </w:tcBorders>
            <w:vAlign w:val="center"/>
          </w:tcPr>
          <w:p w14:paraId="36F8D039" w14:textId="77777777" w:rsidR="00BF7EE2" w:rsidRPr="00956386" w:rsidRDefault="00BF7EE2"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vAlign w:val="center"/>
          </w:tcPr>
          <w:p w14:paraId="0258E80A" w14:textId="77777777" w:rsidR="00BF7EE2" w:rsidRPr="00956386" w:rsidRDefault="00BF7EE2" w:rsidP="00420237">
            <w:pPr>
              <w:widowControl w:val="0"/>
              <w:autoSpaceDE w:val="0"/>
              <w:autoSpaceDN w:val="0"/>
              <w:spacing w:before="60" w:after="60" w:line="240" w:lineRule="auto"/>
              <w:jc w:val="center"/>
              <w:rPr>
                <w:rFonts w:ascii="Times New Roman" w:eastAsia="Times New Roman" w:hAnsi="Times New Roman" w:cs="Times New Roman"/>
                <w:b/>
                <w:spacing w:val="-4"/>
                <w:w w:val="80"/>
                <w:sz w:val="24"/>
                <w:szCs w:val="24"/>
                <w:lang w:val="vi"/>
              </w:rPr>
            </w:pPr>
          </w:p>
        </w:tc>
        <w:tc>
          <w:tcPr>
            <w:tcW w:w="709" w:type="dxa"/>
            <w:vAlign w:val="center"/>
          </w:tcPr>
          <w:p w14:paraId="27CA6621" w14:textId="77777777" w:rsidR="00BF7EE2" w:rsidRPr="00956386" w:rsidRDefault="00BF7EE2" w:rsidP="00420237">
            <w:pPr>
              <w:widowControl w:val="0"/>
              <w:autoSpaceDE w:val="0"/>
              <w:autoSpaceDN w:val="0"/>
              <w:spacing w:before="60" w:after="60" w:line="240" w:lineRule="auto"/>
              <w:jc w:val="center"/>
              <w:rPr>
                <w:rFonts w:ascii="Times New Roman" w:eastAsia="Times New Roman" w:hAnsi="Times New Roman" w:cs="Times New Roman"/>
                <w:b/>
                <w:spacing w:val="-4"/>
                <w:w w:val="80"/>
                <w:sz w:val="24"/>
                <w:szCs w:val="24"/>
                <w:lang w:val="vi"/>
              </w:rPr>
            </w:pPr>
          </w:p>
        </w:tc>
        <w:tc>
          <w:tcPr>
            <w:tcW w:w="709" w:type="dxa"/>
            <w:vAlign w:val="center"/>
          </w:tcPr>
          <w:p w14:paraId="1ABCD70F" w14:textId="77777777" w:rsidR="00BF7EE2" w:rsidRPr="00956386" w:rsidRDefault="00BF7EE2" w:rsidP="00420237">
            <w:pPr>
              <w:widowControl w:val="0"/>
              <w:autoSpaceDE w:val="0"/>
              <w:autoSpaceDN w:val="0"/>
              <w:spacing w:before="60" w:after="60" w:line="240" w:lineRule="auto"/>
              <w:jc w:val="center"/>
              <w:rPr>
                <w:rFonts w:ascii="Times New Roman" w:eastAsia="Times New Roman" w:hAnsi="Times New Roman" w:cs="Times New Roman"/>
                <w:b/>
                <w:spacing w:val="-4"/>
                <w:w w:val="80"/>
                <w:sz w:val="24"/>
                <w:szCs w:val="24"/>
                <w:lang w:val="vi"/>
              </w:rPr>
            </w:pPr>
          </w:p>
        </w:tc>
        <w:tc>
          <w:tcPr>
            <w:tcW w:w="709" w:type="dxa"/>
            <w:vAlign w:val="center"/>
          </w:tcPr>
          <w:p w14:paraId="59932779" w14:textId="77777777" w:rsidR="00BF7EE2" w:rsidRPr="00956386" w:rsidRDefault="00BF7EE2" w:rsidP="00420237">
            <w:pPr>
              <w:widowControl w:val="0"/>
              <w:autoSpaceDE w:val="0"/>
              <w:autoSpaceDN w:val="0"/>
              <w:spacing w:before="60" w:after="60" w:line="240" w:lineRule="auto"/>
              <w:jc w:val="center"/>
              <w:rPr>
                <w:rFonts w:ascii="Times New Roman" w:eastAsia="Times New Roman" w:hAnsi="Times New Roman" w:cs="Times New Roman"/>
                <w:b/>
                <w:spacing w:val="-4"/>
                <w:w w:val="80"/>
                <w:sz w:val="24"/>
                <w:szCs w:val="24"/>
                <w:lang w:val="vi"/>
              </w:rPr>
            </w:pPr>
          </w:p>
        </w:tc>
        <w:tc>
          <w:tcPr>
            <w:tcW w:w="719" w:type="dxa"/>
            <w:gridSpan w:val="2"/>
            <w:vAlign w:val="center"/>
          </w:tcPr>
          <w:p w14:paraId="7D5E42AA" w14:textId="77777777" w:rsidR="00BF7EE2" w:rsidRPr="00956386" w:rsidRDefault="00BF7EE2" w:rsidP="00420237">
            <w:pPr>
              <w:widowControl w:val="0"/>
              <w:autoSpaceDE w:val="0"/>
              <w:autoSpaceDN w:val="0"/>
              <w:spacing w:before="60" w:after="60" w:line="240" w:lineRule="auto"/>
              <w:jc w:val="center"/>
              <w:rPr>
                <w:rFonts w:ascii="Times New Roman" w:eastAsia="Times New Roman" w:hAnsi="Times New Roman" w:cs="Times New Roman"/>
                <w:b/>
                <w:spacing w:val="-4"/>
                <w:w w:val="80"/>
                <w:sz w:val="24"/>
                <w:szCs w:val="24"/>
                <w:lang w:val="vi"/>
              </w:rPr>
            </w:pPr>
          </w:p>
        </w:tc>
        <w:tc>
          <w:tcPr>
            <w:tcW w:w="708" w:type="dxa"/>
            <w:gridSpan w:val="2"/>
            <w:vAlign w:val="center"/>
          </w:tcPr>
          <w:p w14:paraId="243081AD" w14:textId="77777777" w:rsidR="00BF7EE2" w:rsidRPr="00956386" w:rsidRDefault="00BF7EE2" w:rsidP="00420237">
            <w:pPr>
              <w:widowControl w:val="0"/>
              <w:autoSpaceDE w:val="0"/>
              <w:autoSpaceDN w:val="0"/>
              <w:spacing w:before="60" w:after="60" w:line="240" w:lineRule="auto"/>
              <w:jc w:val="center"/>
              <w:rPr>
                <w:rFonts w:ascii="Times New Roman" w:eastAsia="Times New Roman" w:hAnsi="Times New Roman" w:cs="Times New Roman"/>
                <w:b/>
                <w:spacing w:val="-4"/>
                <w:w w:val="80"/>
                <w:sz w:val="24"/>
                <w:szCs w:val="24"/>
                <w:lang w:val="vi"/>
              </w:rPr>
            </w:pPr>
          </w:p>
        </w:tc>
        <w:tc>
          <w:tcPr>
            <w:tcW w:w="698" w:type="dxa"/>
            <w:vAlign w:val="center"/>
          </w:tcPr>
          <w:p w14:paraId="73EB7E85" w14:textId="77777777" w:rsidR="00BF7EE2" w:rsidRPr="00956386" w:rsidRDefault="00BF7EE2" w:rsidP="00420237">
            <w:pPr>
              <w:widowControl w:val="0"/>
              <w:autoSpaceDE w:val="0"/>
              <w:autoSpaceDN w:val="0"/>
              <w:spacing w:before="60" w:after="60" w:line="240" w:lineRule="auto"/>
              <w:jc w:val="center"/>
              <w:rPr>
                <w:rFonts w:ascii="Times New Roman" w:eastAsia="Times New Roman" w:hAnsi="Times New Roman" w:cs="Times New Roman"/>
                <w:b/>
                <w:spacing w:val="-4"/>
                <w:w w:val="80"/>
                <w:sz w:val="24"/>
                <w:szCs w:val="24"/>
                <w:lang w:val="vi"/>
              </w:rPr>
            </w:pPr>
          </w:p>
        </w:tc>
        <w:tc>
          <w:tcPr>
            <w:tcW w:w="790" w:type="dxa"/>
            <w:vAlign w:val="center"/>
          </w:tcPr>
          <w:p w14:paraId="2C61A8C2" w14:textId="77777777" w:rsidR="00BF7EE2" w:rsidRPr="00956386" w:rsidRDefault="00BF7EE2" w:rsidP="00420237">
            <w:pPr>
              <w:widowControl w:val="0"/>
              <w:autoSpaceDE w:val="0"/>
              <w:autoSpaceDN w:val="0"/>
              <w:spacing w:before="60" w:after="60" w:line="240" w:lineRule="auto"/>
              <w:jc w:val="center"/>
              <w:rPr>
                <w:rFonts w:ascii="Times New Roman" w:eastAsia="Times New Roman" w:hAnsi="Times New Roman" w:cs="Times New Roman"/>
                <w:b/>
                <w:spacing w:val="-4"/>
                <w:w w:val="80"/>
                <w:sz w:val="24"/>
                <w:szCs w:val="24"/>
                <w:lang w:val="vi"/>
              </w:rPr>
            </w:pPr>
          </w:p>
        </w:tc>
        <w:tc>
          <w:tcPr>
            <w:tcW w:w="769" w:type="dxa"/>
            <w:vAlign w:val="center"/>
          </w:tcPr>
          <w:p w14:paraId="3993D871" w14:textId="77777777" w:rsidR="00BF7EE2" w:rsidRPr="00956386" w:rsidRDefault="00BF7EE2" w:rsidP="00420237">
            <w:pPr>
              <w:widowControl w:val="0"/>
              <w:autoSpaceDE w:val="0"/>
              <w:autoSpaceDN w:val="0"/>
              <w:spacing w:before="60" w:after="60" w:line="240" w:lineRule="auto"/>
              <w:jc w:val="center"/>
              <w:rPr>
                <w:rFonts w:ascii="Times New Roman" w:eastAsia="Times New Roman" w:hAnsi="Times New Roman" w:cs="Times New Roman"/>
                <w:b/>
                <w:spacing w:val="-4"/>
                <w:w w:val="80"/>
                <w:sz w:val="24"/>
                <w:szCs w:val="24"/>
                <w:lang w:val="vi"/>
              </w:rPr>
            </w:pPr>
          </w:p>
        </w:tc>
        <w:tc>
          <w:tcPr>
            <w:tcW w:w="712" w:type="dxa"/>
            <w:vAlign w:val="center"/>
          </w:tcPr>
          <w:p w14:paraId="77E34934" w14:textId="77777777" w:rsidR="00BF7EE2" w:rsidRPr="00956386" w:rsidRDefault="00BF7EE2" w:rsidP="00420237">
            <w:pPr>
              <w:widowControl w:val="0"/>
              <w:autoSpaceDE w:val="0"/>
              <w:autoSpaceDN w:val="0"/>
              <w:spacing w:before="60" w:after="60" w:line="240" w:lineRule="auto"/>
              <w:jc w:val="center"/>
              <w:rPr>
                <w:rFonts w:ascii="Times New Roman" w:eastAsia="Times New Roman" w:hAnsi="Times New Roman" w:cs="Times New Roman"/>
                <w:b/>
                <w:spacing w:val="-4"/>
                <w:w w:val="80"/>
                <w:sz w:val="24"/>
                <w:szCs w:val="24"/>
                <w:lang w:val="vi"/>
              </w:rPr>
            </w:pPr>
          </w:p>
        </w:tc>
      </w:tr>
      <w:tr w:rsidR="00BF7EE2" w:rsidRPr="009A27F6" w14:paraId="6972842D" w14:textId="77777777" w:rsidTr="00956386">
        <w:trPr>
          <w:trHeight w:val="298"/>
        </w:trPr>
        <w:tc>
          <w:tcPr>
            <w:tcW w:w="746" w:type="dxa"/>
            <w:vAlign w:val="center"/>
          </w:tcPr>
          <w:p w14:paraId="664A8DAD" w14:textId="77777777" w:rsidR="00BF7EE2" w:rsidRPr="00956386" w:rsidRDefault="00BF7EE2"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1</w:t>
            </w:r>
          </w:p>
        </w:tc>
        <w:tc>
          <w:tcPr>
            <w:tcW w:w="4058" w:type="dxa"/>
            <w:vAlign w:val="center"/>
          </w:tcPr>
          <w:p w14:paraId="497BFB01" w14:textId="0499193C" w:rsidR="00BF7EE2" w:rsidRPr="00956386" w:rsidRDefault="00BF7EE2" w:rsidP="00420237">
            <w:pPr>
              <w:widowControl w:val="0"/>
              <w:autoSpaceDE w:val="0"/>
              <w:autoSpaceDN w:val="0"/>
              <w:spacing w:before="60" w:after="60" w:line="240" w:lineRule="auto"/>
              <w:ind w:left="91" w:right="152"/>
              <w:jc w:val="both"/>
              <w:rPr>
                <w:rFonts w:ascii="Times New Roman" w:eastAsia="Times New Roman" w:hAnsi="Times New Roman" w:cs="Times New Roman"/>
                <w:spacing w:val="-4"/>
                <w:w w:val="80"/>
                <w:sz w:val="24"/>
                <w:szCs w:val="24"/>
                <w:lang w:val="vi"/>
              </w:rPr>
            </w:pPr>
            <w:r w:rsidRPr="00956386">
              <w:rPr>
                <w:rFonts w:ascii="Times New Roman" w:eastAsia="Times New Roman" w:hAnsi="Times New Roman" w:cs="Times New Roman"/>
                <w:spacing w:val="-4"/>
                <w:w w:val="80"/>
                <w:sz w:val="24"/>
                <w:szCs w:val="24"/>
                <w:lang w:val="vi"/>
              </w:rPr>
              <w:t>Xây dựng tài liệu tuyên</w:t>
            </w:r>
            <w:r w:rsidRPr="00956386">
              <w:rPr>
                <w:rFonts w:ascii="Times New Roman" w:eastAsia="Times New Roman" w:hAnsi="Times New Roman" w:cs="Times New Roman"/>
                <w:spacing w:val="-4"/>
                <w:w w:val="80"/>
                <w:sz w:val="24"/>
                <w:szCs w:val="24"/>
              </w:rPr>
              <w:t xml:space="preserve"> </w:t>
            </w:r>
            <w:r w:rsidRPr="00956386">
              <w:rPr>
                <w:rFonts w:ascii="Times New Roman" w:eastAsia="Times New Roman" w:hAnsi="Times New Roman" w:cs="Times New Roman"/>
                <w:spacing w:val="-4"/>
                <w:w w:val="80"/>
                <w:sz w:val="24"/>
                <w:szCs w:val="24"/>
                <w:lang w:val="vi"/>
              </w:rPr>
              <w:t>truyền an toàn điện</w:t>
            </w:r>
          </w:p>
        </w:tc>
        <w:tc>
          <w:tcPr>
            <w:tcW w:w="2410" w:type="dxa"/>
            <w:vAlign w:val="center"/>
          </w:tcPr>
          <w:p w14:paraId="3459246A"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 xml:space="preserve">Sở Công </w:t>
            </w:r>
            <w:r w:rsidRPr="00956386">
              <w:rPr>
                <w:rFonts w:ascii="Times New Roman" w:eastAsia="Times New Roman" w:hAnsi="Times New Roman" w:cs="Times New Roman"/>
                <w:spacing w:val="-2"/>
                <w:w w:val="80"/>
                <w:sz w:val="24"/>
                <w:szCs w:val="24"/>
                <w:lang w:val="vi"/>
              </w:rPr>
              <w:t>Thương</w:t>
            </w:r>
          </w:p>
        </w:tc>
        <w:tc>
          <w:tcPr>
            <w:tcW w:w="709" w:type="dxa"/>
            <w:vAlign w:val="center"/>
          </w:tcPr>
          <w:p w14:paraId="5AD6C22F"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09" w:type="dxa"/>
            <w:vAlign w:val="center"/>
          </w:tcPr>
          <w:p w14:paraId="7BE47071"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p>
        </w:tc>
        <w:tc>
          <w:tcPr>
            <w:tcW w:w="709" w:type="dxa"/>
            <w:vAlign w:val="center"/>
          </w:tcPr>
          <w:p w14:paraId="05BAAA6C"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p>
        </w:tc>
        <w:tc>
          <w:tcPr>
            <w:tcW w:w="709" w:type="dxa"/>
            <w:vAlign w:val="center"/>
          </w:tcPr>
          <w:p w14:paraId="65289F03"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p>
        </w:tc>
        <w:tc>
          <w:tcPr>
            <w:tcW w:w="719" w:type="dxa"/>
            <w:gridSpan w:val="2"/>
            <w:vAlign w:val="center"/>
          </w:tcPr>
          <w:p w14:paraId="6269359E"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p>
        </w:tc>
        <w:tc>
          <w:tcPr>
            <w:tcW w:w="708" w:type="dxa"/>
            <w:gridSpan w:val="2"/>
            <w:vAlign w:val="center"/>
          </w:tcPr>
          <w:p w14:paraId="793ACE14"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p>
        </w:tc>
        <w:tc>
          <w:tcPr>
            <w:tcW w:w="698" w:type="dxa"/>
            <w:vAlign w:val="center"/>
          </w:tcPr>
          <w:p w14:paraId="6000D3BE"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p>
        </w:tc>
        <w:tc>
          <w:tcPr>
            <w:tcW w:w="790" w:type="dxa"/>
            <w:vAlign w:val="center"/>
          </w:tcPr>
          <w:p w14:paraId="1AC8113E"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p>
        </w:tc>
        <w:tc>
          <w:tcPr>
            <w:tcW w:w="769" w:type="dxa"/>
            <w:vAlign w:val="center"/>
          </w:tcPr>
          <w:p w14:paraId="084A3C9C"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p>
        </w:tc>
        <w:tc>
          <w:tcPr>
            <w:tcW w:w="712" w:type="dxa"/>
            <w:vAlign w:val="center"/>
          </w:tcPr>
          <w:p w14:paraId="2303F248"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p>
        </w:tc>
      </w:tr>
      <w:tr w:rsidR="00BF7EE2" w:rsidRPr="009A27F6" w14:paraId="20D46943" w14:textId="77777777" w:rsidTr="00956386">
        <w:trPr>
          <w:trHeight w:val="302"/>
        </w:trPr>
        <w:tc>
          <w:tcPr>
            <w:tcW w:w="746" w:type="dxa"/>
            <w:vAlign w:val="center"/>
          </w:tcPr>
          <w:p w14:paraId="6945B240" w14:textId="77777777" w:rsidR="00BF7EE2" w:rsidRPr="00956386" w:rsidRDefault="00BF7EE2"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2</w:t>
            </w:r>
          </w:p>
        </w:tc>
        <w:tc>
          <w:tcPr>
            <w:tcW w:w="4058" w:type="dxa"/>
            <w:vAlign w:val="center"/>
          </w:tcPr>
          <w:p w14:paraId="31792F05" w14:textId="72FF9316" w:rsidR="00BF7EE2" w:rsidRPr="00956386" w:rsidRDefault="00BF7EE2" w:rsidP="00420237">
            <w:pPr>
              <w:widowControl w:val="0"/>
              <w:autoSpaceDE w:val="0"/>
              <w:autoSpaceDN w:val="0"/>
              <w:spacing w:before="60" w:after="60" w:line="240" w:lineRule="auto"/>
              <w:ind w:left="91" w:right="152"/>
              <w:jc w:val="both"/>
              <w:rPr>
                <w:rFonts w:ascii="Times New Roman" w:eastAsia="Times New Roman" w:hAnsi="Times New Roman" w:cs="Times New Roman"/>
                <w:spacing w:val="4"/>
                <w:w w:val="80"/>
                <w:sz w:val="24"/>
                <w:szCs w:val="24"/>
                <w:lang w:val="vi"/>
              </w:rPr>
            </w:pPr>
            <w:r w:rsidRPr="00956386">
              <w:rPr>
                <w:rFonts w:ascii="Times New Roman" w:eastAsia="Times New Roman" w:hAnsi="Times New Roman" w:cs="Times New Roman"/>
                <w:spacing w:val="4"/>
                <w:w w:val="80"/>
                <w:sz w:val="24"/>
                <w:szCs w:val="24"/>
                <w:lang w:val="vi"/>
              </w:rPr>
              <w:t>Tổ chức chiến dịch truyền</w:t>
            </w:r>
            <w:r w:rsidRPr="00956386">
              <w:rPr>
                <w:rFonts w:ascii="Times New Roman" w:eastAsia="Times New Roman" w:hAnsi="Times New Roman" w:cs="Times New Roman"/>
                <w:spacing w:val="4"/>
                <w:w w:val="80"/>
                <w:sz w:val="24"/>
                <w:szCs w:val="24"/>
              </w:rPr>
              <w:t xml:space="preserve"> </w:t>
            </w:r>
            <w:r w:rsidRPr="00956386">
              <w:rPr>
                <w:rFonts w:ascii="Times New Roman" w:eastAsia="Times New Roman" w:hAnsi="Times New Roman" w:cs="Times New Roman"/>
                <w:spacing w:val="4"/>
                <w:w w:val="80"/>
                <w:sz w:val="24"/>
                <w:szCs w:val="24"/>
                <w:lang w:val="vi"/>
              </w:rPr>
              <w:t>thông trên diện rộng</w:t>
            </w:r>
          </w:p>
        </w:tc>
        <w:tc>
          <w:tcPr>
            <w:tcW w:w="2410" w:type="dxa"/>
            <w:vAlign w:val="center"/>
          </w:tcPr>
          <w:p w14:paraId="110D9F8C"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 xml:space="preserve">Sở Công </w:t>
            </w:r>
            <w:r w:rsidRPr="00956386">
              <w:rPr>
                <w:rFonts w:ascii="Times New Roman" w:eastAsia="Times New Roman" w:hAnsi="Times New Roman" w:cs="Times New Roman"/>
                <w:spacing w:val="-2"/>
                <w:w w:val="80"/>
                <w:sz w:val="24"/>
                <w:szCs w:val="24"/>
                <w:lang w:val="vi"/>
              </w:rPr>
              <w:t>Thương</w:t>
            </w:r>
          </w:p>
        </w:tc>
        <w:tc>
          <w:tcPr>
            <w:tcW w:w="709" w:type="dxa"/>
            <w:vAlign w:val="center"/>
          </w:tcPr>
          <w:p w14:paraId="52AE7156"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09" w:type="dxa"/>
            <w:vAlign w:val="center"/>
          </w:tcPr>
          <w:p w14:paraId="093EC1EB"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09" w:type="dxa"/>
            <w:vAlign w:val="center"/>
          </w:tcPr>
          <w:p w14:paraId="47A20766"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09" w:type="dxa"/>
            <w:vAlign w:val="center"/>
          </w:tcPr>
          <w:p w14:paraId="2E02A248"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19" w:type="dxa"/>
            <w:gridSpan w:val="2"/>
            <w:vAlign w:val="center"/>
          </w:tcPr>
          <w:p w14:paraId="36186FE9"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08" w:type="dxa"/>
            <w:gridSpan w:val="2"/>
            <w:vAlign w:val="center"/>
          </w:tcPr>
          <w:p w14:paraId="628A099F"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698" w:type="dxa"/>
            <w:vAlign w:val="center"/>
          </w:tcPr>
          <w:p w14:paraId="649FF9A4"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90" w:type="dxa"/>
            <w:vAlign w:val="center"/>
          </w:tcPr>
          <w:p w14:paraId="68390375"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69" w:type="dxa"/>
            <w:vAlign w:val="center"/>
          </w:tcPr>
          <w:p w14:paraId="6E469B82"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12" w:type="dxa"/>
            <w:vAlign w:val="center"/>
          </w:tcPr>
          <w:p w14:paraId="25C8BBAC"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r>
      <w:tr w:rsidR="00BF7EE2" w:rsidRPr="009A27F6" w14:paraId="6857DB47" w14:textId="77777777" w:rsidTr="00956386">
        <w:trPr>
          <w:trHeight w:val="896"/>
        </w:trPr>
        <w:tc>
          <w:tcPr>
            <w:tcW w:w="746" w:type="dxa"/>
            <w:vAlign w:val="center"/>
          </w:tcPr>
          <w:p w14:paraId="44BC3B96" w14:textId="77777777" w:rsidR="00BF7EE2" w:rsidRPr="00956386" w:rsidRDefault="00BF7EE2"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3</w:t>
            </w:r>
          </w:p>
        </w:tc>
        <w:tc>
          <w:tcPr>
            <w:tcW w:w="4058" w:type="dxa"/>
            <w:vAlign w:val="center"/>
          </w:tcPr>
          <w:p w14:paraId="283C5703" w14:textId="7E2996F4" w:rsidR="00BF7EE2" w:rsidRPr="00956386" w:rsidRDefault="00BF7EE2" w:rsidP="00420237">
            <w:pPr>
              <w:widowControl w:val="0"/>
              <w:autoSpaceDE w:val="0"/>
              <w:autoSpaceDN w:val="0"/>
              <w:spacing w:before="60" w:after="60" w:line="240" w:lineRule="auto"/>
              <w:ind w:left="91" w:right="152"/>
              <w:jc w:val="both"/>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Tuyên</w:t>
            </w:r>
            <w:r w:rsidRPr="00956386">
              <w:rPr>
                <w:rFonts w:ascii="Times New Roman" w:eastAsia="Times New Roman" w:hAnsi="Times New Roman" w:cs="Times New Roman"/>
                <w:spacing w:val="-1"/>
                <w:w w:val="80"/>
                <w:sz w:val="24"/>
                <w:szCs w:val="24"/>
                <w:lang w:val="vi"/>
              </w:rPr>
              <w:t xml:space="preserve"> </w:t>
            </w:r>
            <w:r w:rsidRPr="00956386">
              <w:rPr>
                <w:rFonts w:ascii="Times New Roman" w:eastAsia="Times New Roman" w:hAnsi="Times New Roman" w:cs="Times New Roman"/>
                <w:w w:val="80"/>
                <w:sz w:val="24"/>
                <w:szCs w:val="24"/>
                <w:lang w:val="vi"/>
              </w:rPr>
              <w:t xml:space="preserve">truyền đến 100% </w:t>
            </w:r>
            <w:r w:rsidRPr="00956386">
              <w:rPr>
                <w:rFonts w:ascii="Times New Roman" w:eastAsia="Times New Roman" w:hAnsi="Times New Roman" w:cs="Times New Roman"/>
                <w:spacing w:val="-5"/>
                <w:w w:val="80"/>
                <w:sz w:val="24"/>
                <w:szCs w:val="24"/>
                <w:lang w:val="vi"/>
              </w:rPr>
              <w:t>hộ</w:t>
            </w:r>
            <w:r w:rsidRPr="00956386">
              <w:rPr>
                <w:rFonts w:ascii="Times New Roman" w:eastAsia="Times New Roman" w:hAnsi="Times New Roman" w:cs="Times New Roman"/>
                <w:spacing w:val="-5"/>
                <w:w w:val="80"/>
                <w:sz w:val="24"/>
                <w:szCs w:val="24"/>
              </w:rPr>
              <w:t xml:space="preserve"> </w:t>
            </w:r>
            <w:r w:rsidRPr="00956386">
              <w:rPr>
                <w:rFonts w:ascii="Times New Roman" w:eastAsia="Times New Roman" w:hAnsi="Times New Roman" w:cs="Times New Roman"/>
                <w:w w:val="80"/>
                <w:sz w:val="24"/>
                <w:szCs w:val="24"/>
                <w:lang w:val="vi"/>
              </w:rPr>
              <w:t xml:space="preserve">gia </w:t>
            </w:r>
            <w:r w:rsidRPr="00956386">
              <w:rPr>
                <w:rFonts w:ascii="Times New Roman" w:eastAsia="Times New Roman" w:hAnsi="Times New Roman" w:cs="Times New Roman"/>
                <w:spacing w:val="-4"/>
                <w:w w:val="80"/>
                <w:sz w:val="24"/>
                <w:szCs w:val="24"/>
                <w:lang w:val="vi"/>
              </w:rPr>
              <w:t>đình</w:t>
            </w:r>
          </w:p>
        </w:tc>
        <w:tc>
          <w:tcPr>
            <w:tcW w:w="2410" w:type="dxa"/>
            <w:vAlign w:val="center"/>
          </w:tcPr>
          <w:p w14:paraId="2DE2D460" w14:textId="419EBF5B"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Sở Công Thương</w:t>
            </w:r>
            <w:r w:rsidRPr="00956386">
              <w:rPr>
                <w:rFonts w:ascii="Times New Roman" w:eastAsia="Times New Roman" w:hAnsi="Times New Roman" w:cs="Times New Roman"/>
                <w:w w:val="80"/>
                <w:sz w:val="24"/>
                <w:szCs w:val="24"/>
              </w:rPr>
              <w:t>;</w:t>
            </w:r>
            <w:r w:rsidRPr="00956386">
              <w:rPr>
                <w:rFonts w:ascii="Times New Roman" w:eastAsia="Times New Roman" w:hAnsi="Times New Roman" w:cs="Times New Roman"/>
                <w:w w:val="80"/>
                <w:sz w:val="24"/>
                <w:szCs w:val="24"/>
                <w:lang w:val="vi"/>
              </w:rPr>
              <w:t xml:space="preserve"> UBND</w:t>
            </w:r>
            <w:r w:rsidRPr="00956386">
              <w:rPr>
                <w:rFonts w:ascii="Times New Roman" w:eastAsia="Times New Roman" w:hAnsi="Times New Roman" w:cs="Times New Roman"/>
                <w:spacing w:val="-13"/>
                <w:w w:val="80"/>
                <w:sz w:val="24"/>
                <w:szCs w:val="24"/>
                <w:lang w:val="vi"/>
              </w:rPr>
              <w:t xml:space="preserve"> </w:t>
            </w:r>
            <w:r w:rsidRPr="00956386">
              <w:rPr>
                <w:rFonts w:ascii="Times New Roman" w:eastAsia="Times New Roman" w:hAnsi="Times New Roman" w:cs="Times New Roman"/>
                <w:w w:val="80"/>
                <w:sz w:val="24"/>
                <w:szCs w:val="24"/>
                <w:lang w:val="vi"/>
              </w:rPr>
              <w:t>các</w:t>
            </w:r>
            <w:r w:rsidRPr="00956386">
              <w:rPr>
                <w:rFonts w:ascii="Times New Roman" w:eastAsia="Times New Roman" w:hAnsi="Times New Roman" w:cs="Times New Roman"/>
                <w:spacing w:val="-13"/>
                <w:w w:val="80"/>
                <w:sz w:val="24"/>
                <w:szCs w:val="24"/>
                <w:lang w:val="vi"/>
              </w:rPr>
              <w:t xml:space="preserve"> </w:t>
            </w:r>
            <w:r w:rsidRPr="00956386">
              <w:rPr>
                <w:rFonts w:ascii="Times New Roman" w:eastAsia="Times New Roman" w:hAnsi="Times New Roman" w:cs="Times New Roman"/>
                <w:w w:val="80"/>
                <w:sz w:val="24"/>
                <w:szCs w:val="24"/>
                <w:lang w:val="vi"/>
              </w:rPr>
              <w:t>xã,</w:t>
            </w:r>
            <w:r w:rsidRPr="00956386">
              <w:rPr>
                <w:rFonts w:ascii="Times New Roman" w:eastAsia="Times New Roman" w:hAnsi="Times New Roman" w:cs="Times New Roman"/>
                <w:spacing w:val="-13"/>
                <w:w w:val="80"/>
                <w:sz w:val="24"/>
                <w:szCs w:val="24"/>
                <w:lang w:val="vi"/>
              </w:rPr>
              <w:t xml:space="preserve"> </w:t>
            </w:r>
            <w:r w:rsidRPr="00956386">
              <w:rPr>
                <w:rFonts w:ascii="Times New Roman" w:eastAsia="Times New Roman" w:hAnsi="Times New Roman" w:cs="Times New Roman"/>
                <w:w w:val="80"/>
                <w:sz w:val="24"/>
                <w:szCs w:val="24"/>
                <w:lang w:val="vi"/>
              </w:rPr>
              <w:t>phường</w:t>
            </w:r>
            <w:r w:rsidRPr="00956386">
              <w:rPr>
                <w:rFonts w:ascii="Times New Roman" w:eastAsia="Times New Roman" w:hAnsi="Times New Roman" w:cs="Times New Roman"/>
                <w:w w:val="80"/>
                <w:sz w:val="24"/>
                <w:szCs w:val="24"/>
              </w:rPr>
              <w:t>;</w:t>
            </w:r>
            <w:r w:rsidRPr="00956386">
              <w:rPr>
                <w:rFonts w:ascii="Times New Roman" w:eastAsia="Times New Roman" w:hAnsi="Times New Roman" w:cs="Times New Roman"/>
                <w:w w:val="80"/>
                <w:sz w:val="24"/>
                <w:szCs w:val="24"/>
                <w:lang w:val="vi"/>
              </w:rPr>
              <w:t xml:space="preserve"> </w:t>
            </w:r>
            <w:r w:rsidRPr="00956386">
              <w:rPr>
                <w:rFonts w:ascii="Times New Roman" w:eastAsia="Times New Roman" w:hAnsi="Times New Roman" w:cs="Times New Roman"/>
                <w:w w:val="80"/>
                <w:sz w:val="24"/>
                <w:szCs w:val="24"/>
              </w:rPr>
              <w:t xml:space="preserve"> </w:t>
            </w:r>
            <w:r w:rsidRPr="00956386">
              <w:rPr>
                <w:rFonts w:ascii="Times New Roman" w:eastAsia="Times New Roman" w:hAnsi="Times New Roman" w:cs="Times New Roman"/>
                <w:w w:val="80"/>
                <w:sz w:val="24"/>
                <w:szCs w:val="24"/>
                <w:lang w:val="vi"/>
              </w:rPr>
              <w:t>Công ty Điện lực</w:t>
            </w:r>
          </w:p>
        </w:tc>
        <w:tc>
          <w:tcPr>
            <w:tcW w:w="709" w:type="dxa"/>
            <w:vAlign w:val="center"/>
          </w:tcPr>
          <w:p w14:paraId="24FF6748"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09" w:type="dxa"/>
            <w:vAlign w:val="center"/>
          </w:tcPr>
          <w:p w14:paraId="64A8D6B1"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09" w:type="dxa"/>
            <w:vAlign w:val="center"/>
          </w:tcPr>
          <w:p w14:paraId="2DF0E5EB"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09" w:type="dxa"/>
            <w:vAlign w:val="center"/>
          </w:tcPr>
          <w:p w14:paraId="610FC846"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19" w:type="dxa"/>
            <w:gridSpan w:val="2"/>
            <w:vAlign w:val="center"/>
          </w:tcPr>
          <w:p w14:paraId="019E1CAB"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08" w:type="dxa"/>
            <w:gridSpan w:val="2"/>
            <w:vAlign w:val="center"/>
          </w:tcPr>
          <w:p w14:paraId="0B8B29C2"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698" w:type="dxa"/>
            <w:vAlign w:val="center"/>
          </w:tcPr>
          <w:p w14:paraId="141F51FB"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90" w:type="dxa"/>
            <w:vAlign w:val="center"/>
          </w:tcPr>
          <w:p w14:paraId="4E82D023"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69" w:type="dxa"/>
            <w:vAlign w:val="center"/>
          </w:tcPr>
          <w:p w14:paraId="06DAF4A9"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12" w:type="dxa"/>
            <w:vAlign w:val="center"/>
          </w:tcPr>
          <w:p w14:paraId="318577F6" w14:textId="77777777" w:rsidR="00BF7EE2" w:rsidRPr="00956386" w:rsidRDefault="00BF7EE2" w:rsidP="00420237">
            <w:pPr>
              <w:widowControl w:val="0"/>
              <w:autoSpaceDE w:val="0"/>
              <w:autoSpaceDN w:val="0"/>
              <w:spacing w:before="60" w:after="60" w:line="240" w:lineRule="auto"/>
              <w:ind w:left="91" w:right="152"/>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r>
      <w:tr w:rsidR="002B1F24" w:rsidRPr="009A27F6" w14:paraId="3E5057A1" w14:textId="77777777" w:rsidTr="00956386">
        <w:trPr>
          <w:trHeight w:val="50"/>
        </w:trPr>
        <w:tc>
          <w:tcPr>
            <w:tcW w:w="746" w:type="dxa"/>
            <w:vAlign w:val="center"/>
          </w:tcPr>
          <w:p w14:paraId="1F72F00F" w14:textId="6DF2D869"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b/>
                <w:spacing w:val="-5"/>
                <w:w w:val="80"/>
                <w:sz w:val="24"/>
                <w:szCs w:val="24"/>
                <w:lang w:val="vi"/>
              </w:rPr>
              <w:t>II</w:t>
            </w:r>
          </w:p>
        </w:tc>
        <w:tc>
          <w:tcPr>
            <w:tcW w:w="4058" w:type="dxa"/>
            <w:vAlign w:val="center"/>
          </w:tcPr>
          <w:p w14:paraId="177022B4" w14:textId="18653027" w:rsidR="002B1F24" w:rsidRPr="00956386" w:rsidRDefault="002B1F24" w:rsidP="00420237">
            <w:pPr>
              <w:widowControl w:val="0"/>
              <w:autoSpaceDE w:val="0"/>
              <w:autoSpaceDN w:val="0"/>
              <w:spacing w:before="60" w:after="60" w:line="240" w:lineRule="auto"/>
              <w:ind w:left="91"/>
              <w:jc w:val="both"/>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b/>
                <w:w w:val="80"/>
                <w:sz w:val="24"/>
                <w:szCs w:val="24"/>
                <w:lang w:val="vi"/>
              </w:rPr>
              <w:t>CÔNG</w:t>
            </w:r>
            <w:r w:rsidRPr="00956386">
              <w:rPr>
                <w:rFonts w:ascii="Times New Roman" w:eastAsia="Times New Roman" w:hAnsi="Times New Roman" w:cs="Times New Roman"/>
                <w:b/>
                <w:spacing w:val="-4"/>
                <w:w w:val="80"/>
                <w:sz w:val="24"/>
                <w:szCs w:val="24"/>
                <w:lang w:val="vi"/>
              </w:rPr>
              <w:t xml:space="preserve"> </w:t>
            </w:r>
            <w:r w:rsidRPr="00956386">
              <w:rPr>
                <w:rFonts w:ascii="Times New Roman" w:eastAsia="Times New Roman" w:hAnsi="Times New Roman" w:cs="Times New Roman"/>
                <w:b/>
                <w:w w:val="80"/>
                <w:sz w:val="24"/>
                <w:szCs w:val="24"/>
                <w:lang w:val="vi"/>
              </w:rPr>
              <w:t>TÁC</w:t>
            </w:r>
            <w:r w:rsidRPr="00956386">
              <w:rPr>
                <w:rFonts w:ascii="Times New Roman" w:eastAsia="Times New Roman" w:hAnsi="Times New Roman" w:cs="Times New Roman"/>
                <w:b/>
                <w:spacing w:val="-1"/>
                <w:w w:val="80"/>
                <w:sz w:val="24"/>
                <w:szCs w:val="24"/>
                <w:lang w:val="vi"/>
              </w:rPr>
              <w:t xml:space="preserve"> </w:t>
            </w:r>
            <w:r w:rsidRPr="00956386">
              <w:rPr>
                <w:rFonts w:ascii="Times New Roman" w:eastAsia="Times New Roman" w:hAnsi="Times New Roman" w:cs="Times New Roman"/>
                <w:b/>
                <w:w w:val="80"/>
                <w:sz w:val="24"/>
                <w:szCs w:val="24"/>
                <w:lang w:val="vi"/>
              </w:rPr>
              <w:t>ĐÀO</w:t>
            </w:r>
            <w:r w:rsidRPr="00956386">
              <w:rPr>
                <w:rFonts w:ascii="Times New Roman" w:eastAsia="Times New Roman" w:hAnsi="Times New Roman" w:cs="Times New Roman"/>
                <w:b/>
                <w:spacing w:val="-2"/>
                <w:w w:val="80"/>
                <w:sz w:val="24"/>
                <w:szCs w:val="24"/>
                <w:lang w:val="vi"/>
              </w:rPr>
              <w:t xml:space="preserve"> </w:t>
            </w:r>
            <w:r w:rsidRPr="00956386">
              <w:rPr>
                <w:rFonts w:ascii="Times New Roman" w:eastAsia="Times New Roman" w:hAnsi="Times New Roman" w:cs="Times New Roman"/>
                <w:b/>
                <w:w w:val="80"/>
                <w:sz w:val="24"/>
                <w:szCs w:val="24"/>
                <w:lang w:val="vi"/>
              </w:rPr>
              <w:t>TẠO</w:t>
            </w:r>
            <w:r w:rsidRPr="00956386">
              <w:rPr>
                <w:rFonts w:ascii="Times New Roman" w:eastAsia="Times New Roman" w:hAnsi="Times New Roman" w:cs="Times New Roman"/>
                <w:b/>
                <w:spacing w:val="-2"/>
                <w:w w:val="80"/>
                <w:sz w:val="24"/>
                <w:szCs w:val="24"/>
                <w:lang w:val="vi"/>
              </w:rPr>
              <w:t xml:space="preserve"> </w:t>
            </w:r>
            <w:r w:rsidRPr="00956386">
              <w:rPr>
                <w:rFonts w:ascii="Times New Roman" w:eastAsia="Times New Roman" w:hAnsi="Times New Roman" w:cs="Times New Roman"/>
                <w:b/>
                <w:w w:val="80"/>
                <w:sz w:val="24"/>
                <w:szCs w:val="24"/>
                <w:lang w:val="vi"/>
              </w:rPr>
              <w:t>TẬP</w:t>
            </w:r>
            <w:r w:rsidRPr="00956386">
              <w:rPr>
                <w:rFonts w:ascii="Times New Roman" w:eastAsia="Times New Roman" w:hAnsi="Times New Roman" w:cs="Times New Roman"/>
                <w:b/>
                <w:spacing w:val="-2"/>
                <w:w w:val="80"/>
                <w:sz w:val="24"/>
                <w:szCs w:val="24"/>
                <w:lang w:val="vi"/>
              </w:rPr>
              <w:t xml:space="preserve"> </w:t>
            </w:r>
            <w:r w:rsidRPr="00956386">
              <w:rPr>
                <w:rFonts w:ascii="Times New Roman" w:eastAsia="Times New Roman" w:hAnsi="Times New Roman" w:cs="Times New Roman"/>
                <w:b/>
                <w:spacing w:val="-4"/>
                <w:w w:val="80"/>
                <w:sz w:val="24"/>
                <w:szCs w:val="24"/>
                <w:lang w:val="vi"/>
              </w:rPr>
              <w:t>HUẤN</w:t>
            </w:r>
          </w:p>
        </w:tc>
        <w:tc>
          <w:tcPr>
            <w:tcW w:w="2410" w:type="dxa"/>
            <w:vAlign w:val="center"/>
          </w:tcPr>
          <w:p w14:paraId="43F01028" w14:textId="6A0B8138"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vAlign w:val="center"/>
          </w:tcPr>
          <w:p w14:paraId="6BA8B448" w14:textId="20D016E8"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vAlign w:val="center"/>
          </w:tcPr>
          <w:p w14:paraId="4219219F" w14:textId="678CD4E4"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vAlign w:val="center"/>
          </w:tcPr>
          <w:p w14:paraId="592BA727" w14:textId="219EE390"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vAlign w:val="center"/>
          </w:tcPr>
          <w:p w14:paraId="7AB86D90" w14:textId="0D0F5E3C"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19" w:type="dxa"/>
            <w:gridSpan w:val="2"/>
            <w:vAlign w:val="center"/>
          </w:tcPr>
          <w:p w14:paraId="10502AD2" w14:textId="6D27059E"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8" w:type="dxa"/>
            <w:gridSpan w:val="2"/>
            <w:vAlign w:val="center"/>
          </w:tcPr>
          <w:p w14:paraId="6E87775A" w14:textId="1FB490E3"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698" w:type="dxa"/>
            <w:vAlign w:val="center"/>
          </w:tcPr>
          <w:p w14:paraId="5DFAB952" w14:textId="65F9155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90" w:type="dxa"/>
            <w:vAlign w:val="center"/>
          </w:tcPr>
          <w:p w14:paraId="76A461EB" w14:textId="3500423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69" w:type="dxa"/>
            <w:vAlign w:val="center"/>
          </w:tcPr>
          <w:p w14:paraId="1B4D5A20" w14:textId="40FC9581"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12" w:type="dxa"/>
            <w:vAlign w:val="center"/>
          </w:tcPr>
          <w:p w14:paraId="01874AE1" w14:textId="1138896B"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r>
      <w:tr w:rsidR="002B1F24" w:rsidRPr="009A27F6" w14:paraId="24540977" w14:textId="77777777" w:rsidTr="00956386">
        <w:trPr>
          <w:trHeight w:val="55"/>
        </w:trPr>
        <w:tc>
          <w:tcPr>
            <w:tcW w:w="746" w:type="dxa"/>
            <w:vAlign w:val="center"/>
          </w:tcPr>
          <w:p w14:paraId="08F4103C" w14:textId="22D3F7EF"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spacing w:val="-10"/>
                <w:w w:val="80"/>
                <w:sz w:val="24"/>
                <w:szCs w:val="24"/>
                <w:lang w:val="vi"/>
              </w:rPr>
            </w:pPr>
            <w:r w:rsidRPr="00956386">
              <w:rPr>
                <w:rFonts w:ascii="Times New Roman" w:eastAsia="Times New Roman" w:hAnsi="Times New Roman" w:cs="Times New Roman"/>
                <w:spacing w:val="-10"/>
                <w:w w:val="80"/>
                <w:sz w:val="24"/>
                <w:szCs w:val="24"/>
                <w:lang w:val="vi"/>
              </w:rPr>
              <w:t>4</w:t>
            </w:r>
          </w:p>
        </w:tc>
        <w:tc>
          <w:tcPr>
            <w:tcW w:w="4058" w:type="dxa"/>
            <w:vAlign w:val="center"/>
          </w:tcPr>
          <w:p w14:paraId="161F7DFB" w14:textId="38DB540E" w:rsidR="002B1F24" w:rsidRPr="00956386" w:rsidRDefault="002B1F24" w:rsidP="00420237">
            <w:pPr>
              <w:widowControl w:val="0"/>
              <w:autoSpaceDE w:val="0"/>
              <w:autoSpaceDN w:val="0"/>
              <w:spacing w:before="60" w:after="60" w:line="240" w:lineRule="auto"/>
              <w:ind w:left="91"/>
              <w:jc w:val="both"/>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Đào</w:t>
            </w:r>
            <w:r w:rsidRPr="00956386">
              <w:rPr>
                <w:rFonts w:ascii="Times New Roman" w:eastAsia="Times New Roman" w:hAnsi="Times New Roman" w:cs="Times New Roman"/>
                <w:spacing w:val="-8"/>
                <w:w w:val="80"/>
                <w:sz w:val="24"/>
                <w:szCs w:val="24"/>
                <w:lang w:val="vi"/>
              </w:rPr>
              <w:t xml:space="preserve"> </w:t>
            </w:r>
            <w:r w:rsidRPr="00956386">
              <w:rPr>
                <w:rFonts w:ascii="Times New Roman" w:eastAsia="Times New Roman" w:hAnsi="Times New Roman" w:cs="Times New Roman"/>
                <w:w w:val="80"/>
                <w:sz w:val="24"/>
                <w:szCs w:val="24"/>
                <w:lang w:val="vi"/>
              </w:rPr>
              <w:t>tạo,</w:t>
            </w:r>
            <w:r w:rsidRPr="00956386">
              <w:rPr>
                <w:rFonts w:ascii="Times New Roman" w:eastAsia="Times New Roman" w:hAnsi="Times New Roman" w:cs="Times New Roman"/>
                <w:spacing w:val="-8"/>
                <w:w w:val="80"/>
                <w:sz w:val="24"/>
                <w:szCs w:val="24"/>
                <w:lang w:val="vi"/>
              </w:rPr>
              <w:t xml:space="preserve"> </w:t>
            </w:r>
            <w:r w:rsidRPr="00956386">
              <w:rPr>
                <w:rFonts w:ascii="Times New Roman" w:eastAsia="Times New Roman" w:hAnsi="Times New Roman" w:cs="Times New Roman"/>
                <w:w w:val="80"/>
                <w:sz w:val="24"/>
                <w:szCs w:val="24"/>
                <w:lang w:val="vi"/>
              </w:rPr>
              <w:t>tập</w:t>
            </w:r>
            <w:r w:rsidRPr="00956386">
              <w:rPr>
                <w:rFonts w:ascii="Times New Roman" w:eastAsia="Times New Roman" w:hAnsi="Times New Roman" w:cs="Times New Roman"/>
                <w:spacing w:val="-8"/>
                <w:w w:val="80"/>
                <w:sz w:val="24"/>
                <w:szCs w:val="24"/>
                <w:lang w:val="vi"/>
              </w:rPr>
              <w:t xml:space="preserve"> </w:t>
            </w:r>
            <w:r w:rsidRPr="00956386">
              <w:rPr>
                <w:rFonts w:ascii="Times New Roman" w:eastAsia="Times New Roman" w:hAnsi="Times New Roman" w:cs="Times New Roman"/>
                <w:w w:val="80"/>
                <w:sz w:val="24"/>
                <w:szCs w:val="24"/>
                <w:lang w:val="vi"/>
              </w:rPr>
              <w:t>huấn</w:t>
            </w:r>
            <w:r w:rsidRPr="00956386">
              <w:rPr>
                <w:rFonts w:ascii="Times New Roman" w:eastAsia="Times New Roman" w:hAnsi="Times New Roman" w:cs="Times New Roman"/>
                <w:spacing w:val="-8"/>
                <w:w w:val="80"/>
                <w:sz w:val="24"/>
                <w:szCs w:val="24"/>
                <w:lang w:val="vi"/>
              </w:rPr>
              <w:t xml:space="preserve"> </w:t>
            </w:r>
            <w:r w:rsidRPr="00956386">
              <w:rPr>
                <w:rFonts w:ascii="Times New Roman" w:eastAsia="Times New Roman" w:hAnsi="Times New Roman" w:cs="Times New Roman"/>
                <w:w w:val="80"/>
                <w:sz w:val="24"/>
                <w:szCs w:val="24"/>
                <w:lang w:val="vi"/>
              </w:rPr>
              <w:t>cán</w:t>
            </w:r>
            <w:r w:rsidRPr="00956386">
              <w:rPr>
                <w:rFonts w:ascii="Times New Roman" w:eastAsia="Times New Roman" w:hAnsi="Times New Roman" w:cs="Times New Roman"/>
                <w:spacing w:val="-8"/>
                <w:w w:val="80"/>
                <w:sz w:val="24"/>
                <w:szCs w:val="24"/>
                <w:lang w:val="vi"/>
              </w:rPr>
              <w:t xml:space="preserve"> </w:t>
            </w:r>
            <w:r w:rsidRPr="00956386">
              <w:rPr>
                <w:rFonts w:ascii="Times New Roman" w:eastAsia="Times New Roman" w:hAnsi="Times New Roman" w:cs="Times New Roman"/>
                <w:w w:val="80"/>
                <w:sz w:val="24"/>
                <w:szCs w:val="24"/>
                <w:lang w:val="vi"/>
              </w:rPr>
              <w:t>bộ quản lý nhà nước</w:t>
            </w:r>
          </w:p>
        </w:tc>
        <w:tc>
          <w:tcPr>
            <w:tcW w:w="2410" w:type="dxa"/>
            <w:vAlign w:val="center"/>
          </w:tcPr>
          <w:p w14:paraId="5130B1CB" w14:textId="51347AD2"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 xml:space="preserve">Sở Công </w:t>
            </w:r>
            <w:r w:rsidRPr="00956386">
              <w:rPr>
                <w:rFonts w:ascii="Times New Roman" w:eastAsia="Times New Roman" w:hAnsi="Times New Roman" w:cs="Times New Roman"/>
                <w:spacing w:val="-2"/>
                <w:w w:val="80"/>
                <w:sz w:val="24"/>
                <w:szCs w:val="24"/>
                <w:lang w:val="vi"/>
              </w:rPr>
              <w:t>Thương</w:t>
            </w:r>
          </w:p>
        </w:tc>
        <w:tc>
          <w:tcPr>
            <w:tcW w:w="709" w:type="dxa"/>
            <w:vAlign w:val="center"/>
          </w:tcPr>
          <w:p w14:paraId="542187A5" w14:textId="6558AD0B"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spacing w:val="-10"/>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09" w:type="dxa"/>
            <w:vAlign w:val="center"/>
          </w:tcPr>
          <w:p w14:paraId="255DA90C" w14:textId="15F36846"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spacing w:val="-10"/>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09" w:type="dxa"/>
            <w:vAlign w:val="center"/>
          </w:tcPr>
          <w:p w14:paraId="152AFE9D" w14:textId="35F400C6"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spacing w:val="-10"/>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09" w:type="dxa"/>
            <w:vAlign w:val="center"/>
          </w:tcPr>
          <w:p w14:paraId="2D768AED" w14:textId="6CCE805F"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spacing w:val="-10"/>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19" w:type="dxa"/>
            <w:gridSpan w:val="2"/>
            <w:vAlign w:val="center"/>
          </w:tcPr>
          <w:p w14:paraId="37BC8149" w14:textId="491FB18D"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spacing w:val="-10"/>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08" w:type="dxa"/>
            <w:gridSpan w:val="2"/>
            <w:vAlign w:val="center"/>
          </w:tcPr>
          <w:p w14:paraId="55B8A988" w14:textId="5FEB3D92"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spacing w:val="-10"/>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698" w:type="dxa"/>
            <w:vAlign w:val="center"/>
          </w:tcPr>
          <w:p w14:paraId="284CA258" w14:textId="5EA5F19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spacing w:val="-10"/>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90" w:type="dxa"/>
            <w:vAlign w:val="center"/>
          </w:tcPr>
          <w:p w14:paraId="1EFCDEF1" w14:textId="1F3208BF"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spacing w:val="-10"/>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69" w:type="dxa"/>
            <w:vAlign w:val="center"/>
          </w:tcPr>
          <w:p w14:paraId="66017646" w14:textId="5D864786"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spacing w:val="-10"/>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12" w:type="dxa"/>
            <w:vAlign w:val="center"/>
          </w:tcPr>
          <w:p w14:paraId="61235A82" w14:textId="0372CC1B"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spacing w:val="-10"/>
                <w:w w:val="80"/>
                <w:sz w:val="24"/>
                <w:szCs w:val="24"/>
                <w:lang w:val="vi"/>
              </w:rPr>
            </w:pPr>
            <w:r w:rsidRPr="00956386">
              <w:rPr>
                <w:rFonts w:ascii="Times New Roman" w:eastAsia="Times New Roman" w:hAnsi="Times New Roman" w:cs="Times New Roman"/>
                <w:spacing w:val="-10"/>
                <w:w w:val="80"/>
                <w:sz w:val="24"/>
                <w:szCs w:val="24"/>
                <w:lang w:val="vi"/>
              </w:rPr>
              <w:t>x</w:t>
            </w:r>
          </w:p>
        </w:tc>
      </w:tr>
      <w:tr w:rsidR="002B1F24" w:rsidRPr="009A27F6" w14:paraId="08409571" w14:textId="77777777" w:rsidTr="00956386">
        <w:trPr>
          <w:trHeight w:val="50"/>
        </w:trPr>
        <w:tc>
          <w:tcPr>
            <w:tcW w:w="746" w:type="dxa"/>
            <w:vAlign w:val="center"/>
          </w:tcPr>
          <w:p w14:paraId="2B3E96AE"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5</w:t>
            </w:r>
          </w:p>
        </w:tc>
        <w:tc>
          <w:tcPr>
            <w:tcW w:w="4058" w:type="dxa"/>
            <w:vAlign w:val="center"/>
          </w:tcPr>
          <w:p w14:paraId="4E8E0E12" w14:textId="5F405D8A" w:rsidR="002B1F24" w:rsidRPr="00956386" w:rsidRDefault="002B1F24" w:rsidP="00420237">
            <w:pPr>
              <w:widowControl w:val="0"/>
              <w:autoSpaceDE w:val="0"/>
              <w:autoSpaceDN w:val="0"/>
              <w:spacing w:before="60" w:after="60" w:line="240" w:lineRule="auto"/>
              <w:jc w:val="both"/>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Tập</w:t>
            </w:r>
            <w:r w:rsidRPr="00956386">
              <w:rPr>
                <w:rFonts w:ascii="Times New Roman" w:eastAsia="Times New Roman" w:hAnsi="Times New Roman" w:cs="Times New Roman"/>
                <w:spacing w:val="-1"/>
                <w:w w:val="80"/>
                <w:sz w:val="24"/>
                <w:szCs w:val="24"/>
                <w:lang w:val="vi"/>
              </w:rPr>
              <w:t xml:space="preserve"> </w:t>
            </w:r>
            <w:r w:rsidRPr="00956386">
              <w:rPr>
                <w:rFonts w:ascii="Times New Roman" w:eastAsia="Times New Roman" w:hAnsi="Times New Roman" w:cs="Times New Roman"/>
                <w:w w:val="80"/>
                <w:sz w:val="24"/>
                <w:szCs w:val="24"/>
                <w:lang w:val="vi"/>
              </w:rPr>
              <w:t xml:space="preserve">huấn cán bộ cấp </w:t>
            </w:r>
            <w:r w:rsidRPr="00956386">
              <w:rPr>
                <w:rFonts w:ascii="Times New Roman" w:eastAsia="Times New Roman" w:hAnsi="Times New Roman" w:cs="Times New Roman"/>
                <w:spacing w:val="-5"/>
                <w:w w:val="80"/>
                <w:sz w:val="24"/>
                <w:szCs w:val="24"/>
                <w:lang w:val="vi"/>
              </w:rPr>
              <w:t>xã,</w:t>
            </w:r>
            <w:r w:rsidRPr="00956386">
              <w:rPr>
                <w:rFonts w:ascii="Times New Roman" w:eastAsia="Times New Roman" w:hAnsi="Times New Roman" w:cs="Times New Roman"/>
                <w:spacing w:val="-5"/>
                <w:w w:val="80"/>
                <w:sz w:val="24"/>
                <w:szCs w:val="24"/>
              </w:rPr>
              <w:t xml:space="preserve"> </w:t>
            </w:r>
            <w:r w:rsidRPr="00956386">
              <w:rPr>
                <w:rFonts w:ascii="Times New Roman" w:eastAsia="Times New Roman" w:hAnsi="Times New Roman" w:cs="Times New Roman"/>
                <w:spacing w:val="-2"/>
                <w:w w:val="80"/>
                <w:sz w:val="24"/>
                <w:szCs w:val="24"/>
                <w:lang w:val="vi"/>
              </w:rPr>
              <w:t>phường</w:t>
            </w:r>
          </w:p>
        </w:tc>
        <w:tc>
          <w:tcPr>
            <w:tcW w:w="2410" w:type="dxa"/>
          </w:tcPr>
          <w:p w14:paraId="3ABEB32A" w14:textId="6BA2F89D" w:rsidR="002B1F24" w:rsidRPr="00956386" w:rsidRDefault="002B1F24" w:rsidP="00956386">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Sở Công Thương</w:t>
            </w:r>
            <w:r w:rsidRPr="00956386">
              <w:rPr>
                <w:rFonts w:ascii="Times New Roman" w:eastAsia="Times New Roman" w:hAnsi="Times New Roman" w:cs="Times New Roman"/>
                <w:w w:val="80"/>
                <w:sz w:val="24"/>
                <w:szCs w:val="24"/>
              </w:rPr>
              <w:t>;</w:t>
            </w:r>
            <w:r w:rsidR="00956386">
              <w:rPr>
                <w:rFonts w:ascii="Times New Roman" w:eastAsia="Times New Roman" w:hAnsi="Times New Roman" w:cs="Times New Roman"/>
                <w:w w:val="80"/>
                <w:sz w:val="24"/>
                <w:szCs w:val="24"/>
              </w:rPr>
              <w:t xml:space="preserve"> </w:t>
            </w:r>
            <w:r w:rsidRPr="00956386">
              <w:rPr>
                <w:rFonts w:ascii="Times New Roman" w:eastAsia="Times New Roman" w:hAnsi="Times New Roman" w:cs="Times New Roman"/>
                <w:w w:val="80"/>
                <w:sz w:val="24"/>
                <w:szCs w:val="24"/>
                <w:lang w:val="vi"/>
              </w:rPr>
              <w:t>UBND</w:t>
            </w:r>
            <w:r w:rsidRPr="00956386">
              <w:rPr>
                <w:rFonts w:ascii="Times New Roman" w:eastAsia="Times New Roman" w:hAnsi="Times New Roman" w:cs="Times New Roman"/>
                <w:spacing w:val="-13"/>
                <w:w w:val="80"/>
                <w:sz w:val="24"/>
                <w:szCs w:val="24"/>
                <w:lang w:val="vi"/>
              </w:rPr>
              <w:t xml:space="preserve"> </w:t>
            </w:r>
            <w:r w:rsidRPr="00956386">
              <w:rPr>
                <w:rFonts w:ascii="Times New Roman" w:eastAsia="Times New Roman" w:hAnsi="Times New Roman" w:cs="Times New Roman"/>
                <w:w w:val="80"/>
                <w:sz w:val="24"/>
                <w:szCs w:val="24"/>
                <w:lang w:val="vi"/>
              </w:rPr>
              <w:t>các</w:t>
            </w:r>
            <w:r w:rsidRPr="00956386">
              <w:rPr>
                <w:rFonts w:ascii="Times New Roman" w:eastAsia="Times New Roman" w:hAnsi="Times New Roman" w:cs="Times New Roman"/>
                <w:spacing w:val="-13"/>
                <w:w w:val="80"/>
                <w:sz w:val="24"/>
                <w:szCs w:val="24"/>
                <w:lang w:val="vi"/>
              </w:rPr>
              <w:t xml:space="preserve"> </w:t>
            </w:r>
            <w:r w:rsidRPr="00956386">
              <w:rPr>
                <w:rFonts w:ascii="Times New Roman" w:eastAsia="Times New Roman" w:hAnsi="Times New Roman" w:cs="Times New Roman"/>
                <w:w w:val="80"/>
                <w:sz w:val="24"/>
                <w:szCs w:val="24"/>
                <w:lang w:val="vi"/>
              </w:rPr>
              <w:t>xã,</w:t>
            </w:r>
            <w:r w:rsidRPr="00956386">
              <w:rPr>
                <w:rFonts w:ascii="Times New Roman" w:eastAsia="Times New Roman" w:hAnsi="Times New Roman" w:cs="Times New Roman"/>
                <w:spacing w:val="-13"/>
                <w:w w:val="80"/>
                <w:sz w:val="24"/>
                <w:szCs w:val="24"/>
                <w:lang w:val="vi"/>
              </w:rPr>
              <w:t xml:space="preserve"> </w:t>
            </w:r>
            <w:r w:rsidRPr="00956386">
              <w:rPr>
                <w:rFonts w:ascii="Times New Roman" w:eastAsia="Times New Roman" w:hAnsi="Times New Roman" w:cs="Times New Roman"/>
                <w:w w:val="80"/>
                <w:sz w:val="24"/>
                <w:szCs w:val="24"/>
                <w:lang w:val="vi"/>
              </w:rPr>
              <w:t>phường</w:t>
            </w:r>
            <w:r w:rsidRPr="00956386">
              <w:rPr>
                <w:rFonts w:ascii="Times New Roman" w:eastAsia="Times New Roman" w:hAnsi="Times New Roman" w:cs="Times New Roman"/>
                <w:w w:val="80"/>
                <w:sz w:val="24"/>
                <w:szCs w:val="24"/>
              </w:rPr>
              <w:t>;</w:t>
            </w:r>
            <w:r w:rsidRPr="00956386">
              <w:rPr>
                <w:rFonts w:ascii="Times New Roman" w:eastAsia="Times New Roman" w:hAnsi="Times New Roman" w:cs="Times New Roman"/>
                <w:w w:val="80"/>
                <w:sz w:val="24"/>
                <w:szCs w:val="24"/>
                <w:lang w:val="vi"/>
              </w:rPr>
              <w:t xml:space="preserve"> Công ty Điện lực</w:t>
            </w:r>
          </w:p>
        </w:tc>
        <w:tc>
          <w:tcPr>
            <w:tcW w:w="709" w:type="dxa"/>
            <w:vAlign w:val="center"/>
          </w:tcPr>
          <w:p w14:paraId="40EC17F1"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09" w:type="dxa"/>
            <w:vAlign w:val="center"/>
          </w:tcPr>
          <w:p w14:paraId="3C5F4F8B"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09" w:type="dxa"/>
            <w:vAlign w:val="center"/>
          </w:tcPr>
          <w:p w14:paraId="2F7B5CEA"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09" w:type="dxa"/>
            <w:vAlign w:val="center"/>
          </w:tcPr>
          <w:p w14:paraId="2AA8598C"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19" w:type="dxa"/>
            <w:gridSpan w:val="2"/>
            <w:vAlign w:val="center"/>
          </w:tcPr>
          <w:p w14:paraId="17800FDA"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08" w:type="dxa"/>
            <w:gridSpan w:val="2"/>
            <w:vAlign w:val="center"/>
          </w:tcPr>
          <w:p w14:paraId="26ECD652"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698" w:type="dxa"/>
            <w:vAlign w:val="center"/>
          </w:tcPr>
          <w:p w14:paraId="66E6BD23"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90" w:type="dxa"/>
            <w:vAlign w:val="center"/>
          </w:tcPr>
          <w:p w14:paraId="3CF2CE24"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69" w:type="dxa"/>
            <w:vAlign w:val="center"/>
          </w:tcPr>
          <w:p w14:paraId="49DB2088"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c>
          <w:tcPr>
            <w:tcW w:w="712" w:type="dxa"/>
            <w:vAlign w:val="center"/>
          </w:tcPr>
          <w:p w14:paraId="767BD8FF"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spacing w:val="-10"/>
                <w:w w:val="80"/>
                <w:sz w:val="24"/>
                <w:szCs w:val="24"/>
                <w:lang w:val="vi"/>
              </w:rPr>
              <w:t>x</w:t>
            </w:r>
          </w:p>
        </w:tc>
      </w:tr>
      <w:tr w:rsidR="002B1F24" w:rsidRPr="009A27F6" w14:paraId="136D4528" w14:textId="77777777" w:rsidTr="00956386">
        <w:trPr>
          <w:trHeight w:val="50"/>
        </w:trPr>
        <w:tc>
          <w:tcPr>
            <w:tcW w:w="746" w:type="dxa"/>
          </w:tcPr>
          <w:p w14:paraId="6B31A7D9" w14:textId="3BE84F8A"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spacing w:val="-10"/>
                <w:w w:val="80"/>
                <w:sz w:val="24"/>
                <w:szCs w:val="24"/>
                <w:lang w:val="vi"/>
              </w:rPr>
            </w:pPr>
            <w:r w:rsidRPr="00956386">
              <w:rPr>
                <w:rFonts w:ascii="Times New Roman" w:eastAsia="Times New Roman" w:hAnsi="Times New Roman" w:cs="Times New Roman"/>
                <w:b/>
                <w:w w:val="80"/>
                <w:sz w:val="24"/>
                <w:szCs w:val="24"/>
                <w:lang w:val="vi"/>
              </w:rPr>
              <w:t>III</w:t>
            </w:r>
          </w:p>
        </w:tc>
        <w:tc>
          <w:tcPr>
            <w:tcW w:w="4058" w:type="dxa"/>
          </w:tcPr>
          <w:p w14:paraId="6B013281" w14:textId="5A403A25" w:rsidR="002B1F24" w:rsidRPr="00956386" w:rsidRDefault="002B1F24" w:rsidP="00420237">
            <w:pPr>
              <w:widowControl w:val="0"/>
              <w:autoSpaceDE w:val="0"/>
              <w:autoSpaceDN w:val="0"/>
              <w:spacing w:before="60" w:after="60" w:line="240" w:lineRule="auto"/>
              <w:jc w:val="both"/>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b/>
                <w:w w:val="80"/>
                <w:sz w:val="24"/>
                <w:szCs w:val="24"/>
              </w:rPr>
              <w:t xml:space="preserve"> </w:t>
            </w:r>
            <w:r w:rsidRPr="00956386">
              <w:rPr>
                <w:rFonts w:ascii="Times New Roman" w:eastAsia="Times New Roman" w:hAnsi="Times New Roman" w:cs="Times New Roman"/>
                <w:b/>
                <w:w w:val="80"/>
                <w:sz w:val="24"/>
                <w:szCs w:val="24"/>
                <w:lang w:val="vi"/>
              </w:rPr>
              <w:t>CÔNG TÁC KIỂM TRA GIÁM SÁT</w:t>
            </w:r>
          </w:p>
        </w:tc>
        <w:tc>
          <w:tcPr>
            <w:tcW w:w="2410" w:type="dxa"/>
          </w:tcPr>
          <w:p w14:paraId="27FB76AD"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vAlign w:val="center"/>
          </w:tcPr>
          <w:p w14:paraId="75048F67"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spacing w:val="-10"/>
                <w:w w:val="80"/>
                <w:sz w:val="24"/>
                <w:szCs w:val="24"/>
                <w:lang w:val="vi"/>
              </w:rPr>
            </w:pPr>
          </w:p>
        </w:tc>
        <w:tc>
          <w:tcPr>
            <w:tcW w:w="709" w:type="dxa"/>
            <w:vAlign w:val="center"/>
          </w:tcPr>
          <w:p w14:paraId="4AFE6A56"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spacing w:val="-10"/>
                <w:w w:val="80"/>
                <w:sz w:val="24"/>
                <w:szCs w:val="24"/>
                <w:lang w:val="vi"/>
              </w:rPr>
            </w:pPr>
          </w:p>
        </w:tc>
        <w:tc>
          <w:tcPr>
            <w:tcW w:w="709" w:type="dxa"/>
            <w:vAlign w:val="center"/>
          </w:tcPr>
          <w:p w14:paraId="1D425244"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spacing w:val="-10"/>
                <w:w w:val="80"/>
                <w:sz w:val="24"/>
                <w:szCs w:val="24"/>
                <w:lang w:val="vi"/>
              </w:rPr>
            </w:pPr>
          </w:p>
        </w:tc>
        <w:tc>
          <w:tcPr>
            <w:tcW w:w="709" w:type="dxa"/>
            <w:vAlign w:val="center"/>
          </w:tcPr>
          <w:p w14:paraId="145AB932"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spacing w:val="-10"/>
                <w:w w:val="80"/>
                <w:sz w:val="24"/>
                <w:szCs w:val="24"/>
                <w:lang w:val="vi"/>
              </w:rPr>
            </w:pPr>
          </w:p>
        </w:tc>
        <w:tc>
          <w:tcPr>
            <w:tcW w:w="719" w:type="dxa"/>
            <w:gridSpan w:val="2"/>
            <w:vAlign w:val="center"/>
          </w:tcPr>
          <w:p w14:paraId="777F795E"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spacing w:val="-10"/>
                <w:w w:val="80"/>
                <w:sz w:val="24"/>
                <w:szCs w:val="24"/>
                <w:lang w:val="vi"/>
              </w:rPr>
            </w:pPr>
          </w:p>
        </w:tc>
        <w:tc>
          <w:tcPr>
            <w:tcW w:w="708" w:type="dxa"/>
            <w:gridSpan w:val="2"/>
            <w:vAlign w:val="center"/>
          </w:tcPr>
          <w:p w14:paraId="706012EA"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spacing w:val="-10"/>
                <w:w w:val="80"/>
                <w:sz w:val="24"/>
                <w:szCs w:val="24"/>
                <w:lang w:val="vi"/>
              </w:rPr>
            </w:pPr>
          </w:p>
        </w:tc>
        <w:tc>
          <w:tcPr>
            <w:tcW w:w="698" w:type="dxa"/>
            <w:vAlign w:val="center"/>
          </w:tcPr>
          <w:p w14:paraId="30C2A04E"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spacing w:val="-10"/>
                <w:w w:val="80"/>
                <w:sz w:val="24"/>
                <w:szCs w:val="24"/>
                <w:lang w:val="vi"/>
              </w:rPr>
            </w:pPr>
          </w:p>
        </w:tc>
        <w:tc>
          <w:tcPr>
            <w:tcW w:w="790" w:type="dxa"/>
            <w:vAlign w:val="center"/>
          </w:tcPr>
          <w:p w14:paraId="358CAF92"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spacing w:val="-10"/>
                <w:w w:val="80"/>
                <w:sz w:val="24"/>
                <w:szCs w:val="24"/>
                <w:lang w:val="vi"/>
              </w:rPr>
            </w:pPr>
          </w:p>
        </w:tc>
        <w:tc>
          <w:tcPr>
            <w:tcW w:w="769" w:type="dxa"/>
            <w:vAlign w:val="center"/>
          </w:tcPr>
          <w:p w14:paraId="713848B5"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spacing w:val="-10"/>
                <w:w w:val="80"/>
                <w:sz w:val="24"/>
                <w:szCs w:val="24"/>
                <w:lang w:val="vi"/>
              </w:rPr>
            </w:pPr>
          </w:p>
        </w:tc>
        <w:tc>
          <w:tcPr>
            <w:tcW w:w="712" w:type="dxa"/>
            <w:vAlign w:val="center"/>
          </w:tcPr>
          <w:p w14:paraId="174A2B56"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spacing w:val="-10"/>
                <w:w w:val="80"/>
                <w:sz w:val="24"/>
                <w:szCs w:val="24"/>
                <w:lang w:val="vi"/>
              </w:rPr>
            </w:pPr>
          </w:p>
        </w:tc>
      </w:tr>
      <w:tr w:rsidR="002B1F24" w:rsidRPr="00880413" w14:paraId="35436206" w14:textId="77777777" w:rsidTr="00956386">
        <w:trPr>
          <w:trHeight w:val="363"/>
        </w:trPr>
        <w:tc>
          <w:tcPr>
            <w:tcW w:w="746" w:type="dxa"/>
            <w:vAlign w:val="center"/>
          </w:tcPr>
          <w:p w14:paraId="71F0E11C"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p w14:paraId="40F8D42D"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6</w:t>
            </w:r>
          </w:p>
        </w:tc>
        <w:tc>
          <w:tcPr>
            <w:tcW w:w="4058" w:type="dxa"/>
            <w:vAlign w:val="center"/>
          </w:tcPr>
          <w:p w14:paraId="24F0967E" w14:textId="77777777" w:rsidR="002B1F24" w:rsidRPr="00956386" w:rsidRDefault="002B1F24" w:rsidP="00420237">
            <w:pPr>
              <w:widowControl w:val="0"/>
              <w:autoSpaceDE w:val="0"/>
              <w:autoSpaceDN w:val="0"/>
              <w:spacing w:before="60" w:after="60" w:line="240" w:lineRule="auto"/>
              <w:ind w:left="91" w:right="11"/>
              <w:jc w:val="both"/>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Kiểm tra khu dân cư, trường học, chợ, trung tâm thương mại…</w:t>
            </w:r>
          </w:p>
        </w:tc>
        <w:tc>
          <w:tcPr>
            <w:tcW w:w="2410" w:type="dxa"/>
            <w:vAlign w:val="center"/>
          </w:tcPr>
          <w:p w14:paraId="3CCA38F0" w14:textId="39E7FB10" w:rsidR="002B1F24" w:rsidRPr="00956386" w:rsidRDefault="002B1F24" w:rsidP="00956386">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Sở Công Thương</w:t>
            </w:r>
            <w:r w:rsidRPr="00956386">
              <w:rPr>
                <w:rFonts w:ascii="Times New Roman" w:eastAsia="Times New Roman" w:hAnsi="Times New Roman" w:cs="Times New Roman"/>
                <w:w w:val="80"/>
                <w:sz w:val="24"/>
                <w:szCs w:val="24"/>
              </w:rPr>
              <w:t>;</w:t>
            </w:r>
            <w:r w:rsidR="00956386">
              <w:rPr>
                <w:rFonts w:ascii="Times New Roman" w:eastAsia="Times New Roman" w:hAnsi="Times New Roman" w:cs="Times New Roman"/>
                <w:w w:val="80"/>
                <w:sz w:val="24"/>
                <w:szCs w:val="24"/>
              </w:rPr>
              <w:t xml:space="preserve"> </w:t>
            </w:r>
            <w:r w:rsidRPr="00956386">
              <w:rPr>
                <w:rFonts w:ascii="Times New Roman" w:eastAsia="Times New Roman" w:hAnsi="Times New Roman" w:cs="Times New Roman"/>
                <w:w w:val="80"/>
                <w:sz w:val="24"/>
                <w:szCs w:val="24"/>
                <w:lang w:val="vi"/>
              </w:rPr>
              <w:t>Công an tỉnh</w:t>
            </w:r>
            <w:r w:rsidRPr="00956386">
              <w:rPr>
                <w:rFonts w:ascii="Times New Roman" w:eastAsia="Times New Roman" w:hAnsi="Times New Roman" w:cs="Times New Roman"/>
                <w:w w:val="80"/>
                <w:sz w:val="24"/>
                <w:szCs w:val="24"/>
              </w:rPr>
              <w:t>;</w:t>
            </w:r>
            <w:r w:rsidR="00956386">
              <w:rPr>
                <w:rFonts w:ascii="Times New Roman" w:eastAsia="Times New Roman" w:hAnsi="Times New Roman" w:cs="Times New Roman"/>
                <w:w w:val="80"/>
                <w:sz w:val="24"/>
                <w:szCs w:val="24"/>
              </w:rPr>
              <w:t xml:space="preserve"> </w:t>
            </w:r>
            <w:r w:rsidRPr="00956386">
              <w:rPr>
                <w:rFonts w:ascii="Times New Roman" w:eastAsia="Times New Roman" w:hAnsi="Times New Roman" w:cs="Times New Roman"/>
                <w:w w:val="80"/>
                <w:sz w:val="24"/>
                <w:szCs w:val="24"/>
                <w:lang w:val="vi"/>
              </w:rPr>
              <w:t>Công ty điện lực</w:t>
            </w:r>
          </w:p>
        </w:tc>
        <w:tc>
          <w:tcPr>
            <w:tcW w:w="709" w:type="dxa"/>
            <w:vAlign w:val="center"/>
          </w:tcPr>
          <w:p w14:paraId="09CDF922"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9" w:type="dxa"/>
            <w:vAlign w:val="center"/>
          </w:tcPr>
          <w:p w14:paraId="1D13F08E"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9" w:type="dxa"/>
            <w:vAlign w:val="center"/>
          </w:tcPr>
          <w:p w14:paraId="21387731"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9" w:type="dxa"/>
            <w:vAlign w:val="center"/>
          </w:tcPr>
          <w:p w14:paraId="792663FB"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9" w:type="dxa"/>
            <w:vAlign w:val="center"/>
          </w:tcPr>
          <w:p w14:paraId="4FAED240"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8" w:type="dxa"/>
            <w:gridSpan w:val="2"/>
            <w:vAlign w:val="center"/>
          </w:tcPr>
          <w:p w14:paraId="17558701"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8" w:type="dxa"/>
            <w:gridSpan w:val="2"/>
            <w:vAlign w:val="center"/>
          </w:tcPr>
          <w:p w14:paraId="06DD0969"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90" w:type="dxa"/>
            <w:vAlign w:val="center"/>
          </w:tcPr>
          <w:p w14:paraId="68BEC6FA"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p w14:paraId="79E449BF"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69" w:type="dxa"/>
            <w:vAlign w:val="center"/>
          </w:tcPr>
          <w:p w14:paraId="45EE17ED"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p w14:paraId="5A18BC88"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12" w:type="dxa"/>
            <w:vAlign w:val="center"/>
          </w:tcPr>
          <w:p w14:paraId="02059AA8"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p w14:paraId="2C0ACC11"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r>
      <w:tr w:rsidR="002B1F24" w:rsidRPr="00880413" w14:paraId="0A949D5B" w14:textId="77777777" w:rsidTr="00956386">
        <w:trPr>
          <w:trHeight w:val="462"/>
        </w:trPr>
        <w:tc>
          <w:tcPr>
            <w:tcW w:w="746" w:type="dxa"/>
            <w:vAlign w:val="center"/>
          </w:tcPr>
          <w:p w14:paraId="75145359"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7</w:t>
            </w:r>
          </w:p>
        </w:tc>
        <w:tc>
          <w:tcPr>
            <w:tcW w:w="4058" w:type="dxa"/>
            <w:vAlign w:val="center"/>
          </w:tcPr>
          <w:p w14:paraId="35851B9B" w14:textId="4A7C7B6D" w:rsidR="002B1F24" w:rsidRPr="00956386" w:rsidRDefault="002B1F24" w:rsidP="00420237">
            <w:pPr>
              <w:widowControl w:val="0"/>
              <w:autoSpaceDE w:val="0"/>
              <w:autoSpaceDN w:val="0"/>
              <w:spacing w:before="60" w:after="60" w:line="240" w:lineRule="auto"/>
              <w:ind w:left="91" w:right="11"/>
              <w:jc w:val="both"/>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Kiểm tra các cơ sở có nguy</w:t>
            </w:r>
            <w:r w:rsidRPr="00956386">
              <w:rPr>
                <w:rFonts w:ascii="Times New Roman" w:eastAsia="Times New Roman" w:hAnsi="Times New Roman" w:cs="Times New Roman"/>
                <w:w w:val="80"/>
                <w:sz w:val="24"/>
                <w:szCs w:val="24"/>
              </w:rPr>
              <w:t xml:space="preserve"> </w:t>
            </w:r>
            <w:r w:rsidRPr="00956386">
              <w:rPr>
                <w:rFonts w:ascii="Times New Roman" w:eastAsia="Times New Roman" w:hAnsi="Times New Roman" w:cs="Times New Roman"/>
                <w:w w:val="80"/>
                <w:sz w:val="24"/>
                <w:szCs w:val="24"/>
                <w:lang w:val="vi"/>
              </w:rPr>
              <w:t>cơ cháy nổ</w:t>
            </w:r>
          </w:p>
        </w:tc>
        <w:tc>
          <w:tcPr>
            <w:tcW w:w="2410" w:type="dxa"/>
            <w:vAlign w:val="center"/>
          </w:tcPr>
          <w:p w14:paraId="4E80E386" w14:textId="181ECD79" w:rsidR="002B1F24" w:rsidRPr="00956386" w:rsidRDefault="002B1F24" w:rsidP="00956386">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Sở Công Thương</w:t>
            </w:r>
            <w:r w:rsidRPr="00956386">
              <w:rPr>
                <w:rFonts w:ascii="Times New Roman" w:eastAsia="Times New Roman" w:hAnsi="Times New Roman" w:cs="Times New Roman"/>
                <w:w w:val="80"/>
                <w:sz w:val="24"/>
                <w:szCs w:val="24"/>
              </w:rPr>
              <w:t>;</w:t>
            </w:r>
            <w:r w:rsidR="00956386">
              <w:rPr>
                <w:rFonts w:ascii="Times New Roman" w:eastAsia="Times New Roman" w:hAnsi="Times New Roman" w:cs="Times New Roman"/>
                <w:w w:val="80"/>
                <w:sz w:val="24"/>
                <w:szCs w:val="24"/>
              </w:rPr>
              <w:t xml:space="preserve"> </w:t>
            </w:r>
            <w:r w:rsidRPr="00956386">
              <w:rPr>
                <w:rFonts w:ascii="Times New Roman" w:eastAsia="Times New Roman" w:hAnsi="Times New Roman" w:cs="Times New Roman"/>
                <w:w w:val="80"/>
                <w:sz w:val="24"/>
                <w:szCs w:val="24"/>
                <w:lang w:val="vi"/>
              </w:rPr>
              <w:t>Công an tỉnh</w:t>
            </w:r>
            <w:r w:rsidRPr="00956386">
              <w:rPr>
                <w:rFonts w:ascii="Times New Roman" w:eastAsia="Times New Roman" w:hAnsi="Times New Roman" w:cs="Times New Roman"/>
                <w:w w:val="80"/>
                <w:sz w:val="24"/>
                <w:szCs w:val="24"/>
              </w:rPr>
              <w:t>;</w:t>
            </w:r>
            <w:r w:rsidR="00956386">
              <w:rPr>
                <w:rFonts w:ascii="Times New Roman" w:eastAsia="Times New Roman" w:hAnsi="Times New Roman" w:cs="Times New Roman"/>
                <w:w w:val="80"/>
                <w:sz w:val="24"/>
                <w:szCs w:val="24"/>
              </w:rPr>
              <w:t xml:space="preserve"> </w:t>
            </w:r>
            <w:r w:rsidRPr="00956386">
              <w:rPr>
                <w:rFonts w:ascii="Times New Roman" w:eastAsia="Times New Roman" w:hAnsi="Times New Roman" w:cs="Times New Roman"/>
                <w:w w:val="80"/>
                <w:sz w:val="24"/>
                <w:szCs w:val="24"/>
                <w:lang w:val="vi"/>
              </w:rPr>
              <w:t>Công ty điện lực</w:t>
            </w:r>
          </w:p>
        </w:tc>
        <w:tc>
          <w:tcPr>
            <w:tcW w:w="709" w:type="dxa"/>
            <w:vAlign w:val="center"/>
          </w:tcPr>
          <w:p w14:paraId="41A559D5"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9" w:type="dxa"/>
            <w:vAlign w:val="center"/>
          </w:tcPr>
          <w:p w14:paraId="7F740529"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9" w:type="dxa"/>
            <w:vAlign w:val="center"/>
          </w:tcPr>
          <w:p w14:paraId="20F6EC5C"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9" w:type="dxa"/>
            <w:vAlign w:val="center"/>
          </w:tcPr>
          <w:p w14:paraId="3BD63FA4"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9" w:type="dxa"/>
            <w:vAlign w:val="center"/>
          </w:tcPr>
          <w:p w14:paraId="25545597"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8" w:type="dxa"/>
            <w:gridSpan w:val="2"/>
            <w:vAlign w:val="center"/>
          </w:tcPr>
          <w:p w14:paraId="2F64419F"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8" w:type="dxa"/>
            <w:gridSpan w:val="2"/>
            <w:vAlign w:val="center"/>
          </w:tcPr>
          <w:p w14:paraId="34363A58"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90" w:type="dxa"/>
            <w:vAlign w:val="center"/>
          </w:tcPr>
          <w:p w14:paraId="1F6903AF"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69" w:type="dxa"/>
            <w:vAlign w:val="center"/>
          </w:tcPr>
          <w:p w14:paraId="1ABF0F84"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12" w:type="dxa"/>
            <w:vAlign w:val="center"/>
          </w:tcPr>
          <w:p w14:paraId="2EC3049C"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r>
      <w:tr w:rsidR="002B1F24" w:rsidRPr="00880413" w14:paraId="2DEF667C" w14:textId="77777777" w:rsidTr="00956386">
        <w:trPr>
          <w:trHeight w:val="50"/>
        </w:trPr>
        <w:tc>
          <w:tcPr>
            <w:tcW w:w="746" w:type="dxa"/>
            <w:vAlign w:val="center"/>
          </w:tcPr>
          <w:p w14:paraId="636A7C58" w14:textId="22BBD59F"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b/>
                <w:w w:val="80"/>
                <w:sz w:val="24"/>
                <w:szCs w:val="24"/>
                <w:lang w:val="vi"/>
              </w:rPr>
              <w:t>IV</w:t>
            </w:r>
          </w:p>
        </w:tc>
        <w:tc>
          <w:tcPr>
            <w:tcW w:w="4058" w:type="dxa"/>
          </w:tcPr>
          <w:p w14:paraId="07313043" w14:textId="1AFEF0A2" w:rsidR="002B1F24" w:rsidRPr="00956386" w:rsidRDefault="002B1F24" w:rsidP="00420237">
            <w:pPr>
              <w:widowControl w:val="0"/>
              <w:autoSpaceDE w:val="0"/>
              <w:autoSpaceDN w:val="0"/>
              <w:spacing w:before="60" w:after="60" w:line="240" w:lineRule="auto"/>
              <w:ind w:left="91" w:right="11"/>
              <w:jc w:val="both"/>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b/>
                <w:w w:val="80"/>
                <w:sz w:val="24"/>
                <w:szCs w:val="24"/>
                <w:lang w:val="vi"/>
              </w:rPr>
              <w:t>NÂNG CAO AN TOÀN ĐIỆN</w:t>
            </w:r>
          </w:p>
        </w:tc>
        <w:tc>
          <w:tcPr>
            <w:tcW w:w="2410" w:type="dxa"/>
          </w:tcPr>
          <w:p w14:paraId="05152A39"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tcPr>
          <w:p w14:paraId="180182CF"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tcPr>
          <w:p w14:paraId="0D03F839"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tcPr>
          <w:p w14:paraId="6C565EF2"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tcPr>
          <w:p w14:paraId="48856B9D"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tcPr>
          <w:p w14:paraId="417E500F"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8" w:type="dxa"/>
            <w:gridSpan w:val="2"/>
          </w:tcPr>
          <w:p w14:paraId="25D22A1D"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8" w:type="dxa"/>
            <w:gridSpan w:val="2"/>
          </w:tcPr>
          <w:p w14:paraId="0AA66C23"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90" w:type="dxa"/>
          </w:tcPr>
          <w:p w14:paraId="2D8F26C6"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69" w:type="dxa"/>
          </w:tcPr>
          <w:p w14:paraId="67CF4C46"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12" w:type="dxa"/>
          </w:tcPr>
          <w:p w14:paraId="16AE0B2C"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r>
      <w:tr w:rsidR="002B1F24" w:rsidRPr="00880413" w14:paraId="0BC20DD7" w14:textId="77777777" w:rsidTr="00956386">
        <w:trPr>
          <w:trHeight w:val="218"/>
        </w:trPr>
        <w:tc>
          <w:tcPr>
            <w:tcW w:w="746" w:type="dxa"/>
            <w:vAlign w:val="center"/>
          </w:tcPr>
          <w:p w14:paraId="01ECEC25"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8</w:t>
            </w:r>
          </w:p>
        </w:tc>
        <w:tc>
          <w:tcPr>
            <w:tcW w:w="4058" w:type="dxa"/>
            <w:vAlign w:val="center"/>
          </w:tcPr>
          <w:p w14:paraId="792BFAFD" w14:textId="77777777" w:rsidR="002B1F24" w:rsidRPr="00956386" w:rsidRDefault="002B1F24" w:rsidP="00420237">
            <w:pPr>
              <w:widowControl w:val="0"/>
              <w:autoSpaceDE w:val="0"/>
              <w:autoSpaceDN w:val="0"/>
              <w:spacing w:before="60" w:after="60" w:line="240" w:lineRule="auto"/>
              <w:ind w:left="91" w:right="152"/>
              <w:jc w:val="both"/>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Rà soát điện khu dân cư</w:t>
            </w:r>
          </w:p>
        </w:tc>
        <w:tc>
          <w:tcPr>
            <w:tcW w:w="2410" w:type="dxa"/>
          </w:tcPr>
          <w:p w14:paraId="2C378F48" w14:textId="19F8AACA" w:rsidR="002B1F24" w:rsidRPr="00956386" w:rsidRDefault="002B1F24" w:rsidP="00420237">
            <w:pPr>
              <w:widowControl w:val="0"/>
              <w:autoSpaceDE w:val="0"/>
              <w:autoSpaceDN w:val="0"/>
              <w:spacing w:before="60" w:after="60" w:line="240" w:lineRule="auto"/>
              <w:ind w:right="-291"/>
              <w:jc w:val="both"/>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rPr>
              <w:t xml:space="preserve">  </w:t>
            </w:r>
            <w:r w:rsidRPr="00956386">
              <w:rPr>
                <w:rFonts w:ascii="Times New Roman" w:eastAsia="Times New Roman" w:hAnsi="Times New Roman" w:cs="Times New Roman"/>
                <w:w w:val="80"/>
                <w:sz w:val="24"/>
                <w:szCs w:val="24"/>
                <w:lang w:val="vi"/>
              </w:rPr>
              <w:t>Công ty Điện lực Sơn</w:t>
            </w:r>
            <w:r w:rsidRPr="00956386">
              <w:rPr>
                <w:rFonts w:ascii="Times New Roman" w:eastAsia="Times New Roman" w:hAnsi="Times New Roman" w:cs="Times New Roman"/>
                <w:w w:val="80"/>
                <w:sz w:val="24"/>
                <w:szCs w:val="24"/>
              </w:rPr>
              <w:t xml:space="preserve"> </w:t>
            </w:r>
            <w:r w:rsidRPr="00956386">
              <w:rPr>
                <w:rFonts w:ascii="Times New Roman" w:eastAsia="Times New Roman" w:hAnsi="Times New Roman" w:cs="Times New Roman"/>
                <w:w w:val="80"/>
                <w:sz w:val="24"/>
                <w:szCs w:val="24"/>
                <w:lang w:val="vi"/>
              </w:rPr>
              <w:t>La</w:t>
            </w:r>
          </w:p>
        </w:tc>
        <w:tc>
          <w:tcPr>
            <w:tcW w:w="709" w:type="dxa"/>
          </w:tcPr>
          <w:p w14:paraId="6A8082B0"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9" w:type="dxa"/>
          </w:tcPr>
          <w:p w14:paraId="5F22895B"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9" w:type="dxa"/>
          </w:tcPr>
          <w:p w14:paraId="4AFC45B8"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9" w:type="dxa"/>
          </w:tcPr>
          <w:p w14:paraId="4B0B7FA1"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9" w:type="dxa"/>
          </w:tcPr>
          <w:p w14:paraId="132C30E3"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8" w:type="dxa"/>
            <w:gridSpan w:val="2"/>
          </w:tcPr>
          <w:p w14:paraId="215C2F70"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8" w:type="dxa"/>
            <w:gridSpan w:val="2"/>
          </w:tcPr>
          <w:p w14:paraId="68948D4A"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90" w:type="dxa"/>
          </w:tcPr>
          <w:p w14:paraId="25FD332A"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69" w:type="dxa"/>
          </w:tcPr>
          <w:p w14:paraId="7DA09F95"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12" w:type="dxa"/>
          </w:tcPr>
          <w:p w14:paraId="1617025B"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r>
      <w:tr w:rsidR="002B1F24" w:rsidRPr="00880413" w14:paraId="5105AA54" w14:textId="77777777" w:rsidTr="00956386">
        <w:trPr>
          <w:trHeight w:val="185"/>
        </w:trPr>
        <w:tc>
          <w:tcPr>
            <w:tcW w:w="746" w:type="dxa"/>
            <w:vAlign w:val="center"/>
          </w:tcPr>
          <w:p w14:paraId="2E99AE19"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9</w:t>
            </w:r>
          </w:p>
        </w:tc>
        <w:tc>
          <w:tcPr>
            <w:tcW w:w="4058" w:type="dxa"/>
            <w:vAlign w:val="center"/>
          </w:tcPr>
          <w:p w14:paraId="58B8C960" w14:textId="77777777" w:rsidR="002B1F24" w:rsidRPr="00956386" w:rsidRDefault="002B1F24" w:rsidP="00420237">
            <w:pPr>
              <w:widowControl w:val="0"/>
              <w:autoSpaceDE w:val="0"/>
              <w:autoSpaceDN w:val="0"/>
              <w:spacing w:before="60" w:after="60" w:line="240" w:lineRule="auto"/>
              <w:ind w:left="91" w:right="152"/>
              <w:jc w:val="both"/>
              <w:rPr>
                <w:rFonts w:ascii="Times New Roman" w:eastAsia="Times New Roman" w:hAnsi="Times New Roman" w:cs="Times New Roman"/>
                <w:spacing w:val="-4"/>
                <w:w w:val="80"/>
                <w:sz w:val="24"/>
                <w:szCs w:val="24"/>
                <w:lang w:val="vi"/>
              </w:rPr>
            </w:pPr>
            <w:r w:rsidRPr="00956386">
              <w:rPr>
                <w:rFonts w:ascii="Times New Roman" w:eastAsia="Times New Roman" w:hAnsi="Times New Roman" w:cs="Times New Roman"/>
                <w:spacing w:val="-4"/>
                <w:w w:val="80"/>
                <w:sz w:val="24"/>
                <w:szCs w:val="24"/>
                <w:lang w:val="vi"/>
              </w:rPr>
              <w:t>Cải tạo hệ thống điện không an toàn</w:t>
            </w:r>
          </w:p>
        </w:tc>
        <w:tc>
          <w:tcPr>
            <w:tcW w:w="2410" w:type="dxa"/>
          </w:tcPr>
          <w:p w14:paraId="0D6CA444" w14:textId="34D99367" w:rsidR="002B1F24" w:rsidRPr="00956386" w:rsidRDefault="002B1F24" w:rsidP="00420237">
            <w:pPr>
              <w:widowControl w:val="0"/>
              <w:autoSpaceDE w:val="0"/>
              <w:autoSpaceDN w:val="0"/>
              <w:spacing w:before="60" w:after="60" w:line="240" w:lineRule="auto"/>
              <w:ind w:right="-291"/>
              <w:jc w:val="both"/>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rPr>
              <w:t xml:space="preserve">  </w:t>
            </w:r>
            <w:r w:rsidRPr="00956386">
              <w:rPr>
                <w:rFonts w:ascii="Times New Roman" w:eastAsia="Times New Roman" w:hAnsi="Times New Roman" w:cs="Times New Roman"/>
                <w:w w:val="80"/>
                <w:sz w:val="24"/>
                <w:szCs w:val="24"/>
                <w:lang w:val="vi"/>
              </w:rPr>
              <w:t>Công ty Điện lực Sơn</w:t>
            </w:r>
            <w:r w:rsidRPr="00956386">
              <w:rPr>
                <w:rFonts w:ascii="Times New Roman" w:eastAsia="Times New Roman" w:hAnsi="Times New Roman" w:cs="Times New Roman"/>
                <w:w w:val="80"/>
                <w:sz w:val="24"/>
                <w:szCs w:val="24"/>
              </w:rPr>
              <w:t xml:space="preserve"> </w:t>
            </w:r>
            <w:r w:rsidRPr="00956386">
              <w:rPr>
                <w:rFonts w:ascii="Times New Roman" w:eastAsia="Times New Roman" w:hAnsi="Times New Roman" w:cs="Times New Roman"/>
                <w:w w:val="80"/>
                <w:sz w:val="24"/>
                <w:szCs w:val="24"/>
                <w:lang w:val="vi"/>
              </w:rPr>
              <w:t>La</w:t>
            </w:r>
          </w:p>
        </w:tc>
        <w:tc>
          <w:tcPr>
            <w:tcW w:w="709" w:type="dxa"/>
          </w:tcPr>
          <w:p w14:paraId="1BE67735" w14:textId="77777777" w:rsidR="002B1F24" w:rsidRPr="00956386" w:rsidRDefault="002B1F24" w:rsidP="00420237">
            <w:pPr>
              <w:widowControl w:val="0"/>
              <w:autoSpaceDE w:val="0"/>
              <w:autoSpaceDN w:val="0"/>
              <w:spacing w:before="60" w:after="60" w:line="240" w:lineRule="auto"/>
              <w:rPr>
                <w:rFonts w:ascii="Times New Roman" w:eastAsia="Times New Roman" w:hAnsi="Times New Roman" w:cs="Times New Roman"/>
                <w:w w:val="80"/>
                <w:sz w:val="24"/>
                <w:szCs w:val="24"/>
                <w:lang w:val="vi"/>
              </w:rPr>
            </w:pPr>
          </w:p>
        </w:tc>
        <w:tc>
          <w:tcPr>
            <w:tcW w:w="709" w:type="dxa"/>
          </w:tcPr>
          <w:p w14:paraId="7377F010"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9" w:type="dxa"/>
          </w:tcPr>
          <w:p w14:paraId="5B417E69"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9" w:type="dxa"/>
          </w:tcPr>
          <w:p w14:paraId="7A9B71DC"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9" w:type="dxa"/>
          </w:tcPr>
          <w:p w14:paraId="386BFE75"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8" w:type="dxa"/>
            <w:gridSpan w:val="2"/>
          </w:tcPr>
          <w:p w14:paraId="220D99F5"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8" w:type="dxa"/>
            <w:gridSpan w:val="2"/>
          </w:tcPr>
          <w:p w14:paraId="7ED82278"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90" w:type="dxa"/>
          </w:tcPr>
          <w:p w14:paraId="44AF46F6"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69" w:type="dxa"/>
          </w:tcPr>
          <w:p w14:paraId="13421E77"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12" w:type="dxa"/>
          </w:tcPr>
          <w:p w14:paraId="6A977F90"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r>
      <w:tr w:rsidR="002B1F24" w:rsidRPr="00880413" w14:paraId="0FFDCD7F" w14:textId="77777777" w:rsidTr="00956386">
        <w:trPr>
          <w:trHeight w:val="296"/>
        </w:trPr>
        <w:tc>
          <w:tcPr>
            <w:tcW w:w="746" w:type="dxa"/>
            <w:vAlign w:val="center"/>
          </w:tcPr>
          <w:p w14:paraId="61642B62"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b/>
                <w:w w:val="80"/>
                <w:sz w:val="24"/>
                <w:szCs w:val="24"/>
                <w:lang w:val="vi"/>
              </w:rPr>
            </w:pPr>
            <w:r w:rsidRPr="00956386">
              <w:rPr>
                <w:rFonts w:ascii="Times New Roman" w:eastAsia="Times New Roman" w:hAnsi="Times New Roman" w:cs="Times New Roman"/>
                <w:b/>
                <w:w w:val="80"/>
                <w:sz w:val="24"/>
                <w:szCs w:val="24"/>
                <w:lang w:val="vi"/>
              </w:rPr>
              <w:t>V</w:t>
            </w:r>
          </w:p>
        </w:tc>
        <w:tc>
          <w:tcPr>
            <w:tcW w:w="13700" w:type="dxa"/>
            <w:gridSpan w:val="14"/>
            <w:vAlign w:val="center"/>
          </w:tcPr>
          <w:p w14:paraId="5AE14AC2" w14:textId="77777777" w:rsidR="002B1F24" w:rsidRPr="00956386" w:rsidRDefault="002B1F24" w:rsidP="00420237">
            <w:pPr>
              <w:widowControl w:val="0"/>
              <w:autoSpaceDE w:val="0"/>
              <w:autoSpaceDN w:val="0"/>
              <w:spacing w:before="60" w:after="60" w:line="240" w:lineRule="auto"/>
              <w:ind w:left="91" w:right="152"/>
              <w:jc w:val="both"/>
              <w:rPr>
                <w:rFonts w:ascii="Times New Roman" w:eastAsia="Times New Roman" w:hAnsi="Times New Roman" w:cs="Times New Roman"/>
                <w:b/>
                <w:w w:val="80"/>
                <w:sz w:val="24"/>
                <w:szCs w:val="24"/>
                <w:lang w:val="vi"/>
              </w:rPr>
            </w:pPr>
            <w:r w:rsidRPr="00956386">
              <w:rPr>
                <w:rFonts w:ascii="Times New Roman" w:eastAsia="Times New Roman" w:hAnsi="Times New Roman" w:cs="Times New Roman"/>
                <w:b/>
                <w:w w:val="80"/>
                <w:sz w:val="24"/>
                <w:szCs w:val="24"/>
                <w:lang w:val="vi"/>
              </w:rPr>
              <w:t>ỨNG DỤNG KHOA HỌC CÔNG NGHỆ</w:t>
            </w:r>
          </w:p>
        </w:tc>
      </w:tr>
      <w:tr w:rsidR="002B1F24" w:rsidRPr="00880413" w14:paraId="503A902A" w14:textId="77777777" w:rsidTr="00956386">
        <w:trPr>
          <w:trHeight w:val="129"/>
        </w:trPr>
        <w:tc>
          <w:tcPr>
            <w:tcW w:w="746" w:type="dxa"/>
            <w:vAlign w:val="center"/>
          </w:tcPr>
          <w:p w14:paraId="16C12C86"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10</w:t>
            </w:r>
          </w:p>
        </w:tc>
        <w:tc>
          <w:tcPr>
            <w:tcW w:w="4058" w:type="dxa"/>
            <w:vAlign w:val="center"/>
          </w:tcPr>
          <w:p w14:paraId="0BD5CAAD" w14:textId="77777777" w:rsidR="002B1F24" w:rsidRPr="00956386" w:rsidRDefault="002B1F24" w:rsidP="00420237">
            <w:pPr>
              <w:widowControl w:val="0"/>
              <w:autoSpaceDE w:val="0"/>
              <w:autoSpaceDN w:val="0"/>
              <w:spacing w:before="60" w:after="60" w:line="240" w:lineRule="auto"/>
              <w:ind w:left="91" w:right="152"/>
              <w:jc w:val="both"/>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Xây dựng cơ sở dữ liệu an toàn điện</w:t>
            </w:r>
          </w:p>
        </w:tc>
        <w:tc>
          <w:tcPr>
            <w:tcW w:w="2410" w:type="dxa"/>
          </w:tcPr>
          <w:p w14:paraId="23CD18F4"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Sở Công Thương</w:t>
            </w:r>
          </w:p>
        </w:tc>
        <w:tc>
          <w:tcPr>
            <w:tcW w:w="709" w:type="dxa"/>
            <w:vAlign w:val="center"/>
          </w:tcPr>
          <w:p w14:paraId="0E4314C5"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9" w:type="dxa"/>
            <w:vAlign w:val="center"/>
          </w:tcPr>
          <w:p w14:paraId="3E809206"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9" w:type="dxa"/>
            <w:vAlign w:val="center"/>
          </w:tcPr>
          <w:p w14:paraId="656EBC74"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9" w:type="dxa"/>
            <w:vAlign w:val="center"/>
          </w:tcPr>
          <w:p w14:paraId="6440AAE5"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vAlign w:val="center"/>
          </w:tcPr>
          <w:p w14:paraId="1FE8FD98"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8" w:type="dxa"/>
            <w:gridSpan w:val="2"/>
            <w:vAlign w:val="center"/>
          </w:tcPr>
          <w:p w14:paraId="485560FF"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8" w:type="dxa"/>
            <w:gridSpan w:val="2"/>
            <w:vAlign w:val="center"/>
          </w:tcPr>
          <w:p w14:paraId="0E76F9FF"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90" w:type="dxa"/>
            <w:vAlign w:val="center"/>
          </w:tcPr>
          <w:p w14:paraId="05615992"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69" w:type="dxa"/>
            <w:vAlign w:val="center"/>
          </w:tcPr>
          <w:p w14:paraId="02B5F6C8"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12" w:type="dxa"/>
            <w:vAlign w:val="center"/>
          </w:tcPr>
          <w:p w14:paraId="19C907BD"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r>
      <w:tr w:rsidR="002B1F24" w:rsidRPr="00880413" w14:paraId="2C7479A1" w14:textId="77777777" w:rsidTr="00956386">
        <w:trPr>
          <w:trHeight w:val="81"/>
        </w:trPr>
        <w:tc>
          <w:tcPr>
            <w:tcW w:w="746" w:type="dxa"/>
            <w:vAlign w:val="center"/>
          </w:tcPr>
          <w:p w14:paraId="71B97611"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11</w:t>
            </w:r>
          </w:p>
        </w:tc>
        <w:tc>
          <w:tcPr>
            <w:tcW w:w="4058" w:type="dxa"/>
            <w:vAlign w:val="center"/>
          </w:tcPr>
          <w:p w14:paraId="72F37012" w14:textId="77777777" w:rsidR="002B1F24" w:rsidRPr="00956386" w:rsidRDefault="002B1F24" w:rsidP="00420237">
            <w:pPr>
              <w:widowControl w:val="0"/>
              <w:autoSpaceDE w:val="0"/>
              <w:autoSpaceDN w:val="0"/>
              <w:spacing w:before="60" w:after="60" w:line="240" w:lineRule="auto"/>
              <w:ind w:left="91" w:right="152"/>
              <w:jc w:val="both"/>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Ứng dụng công nghệ giám sát điện</w:t>
            </w:r>
          </w:p>
        </w:tc>
        <w:tc>
          <w:tcPr>
            <w:tcW w:w="2410" w:type="dxa"/>
          </w:tcPr>
          <w:p w14:paraId="4CC5FFAB" w14:textId="33F482D3"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spacing w:val="-8"/>
                <w:w w:val="80"/>
                <w:sz w:val="24"/>
                <w:szCs w:val="24"/>
                <w:lang w:val="vi"/>
              </w:rPr>
            </w:pPr>
            <w:r w:rsidRPr="00956386">
              <w:rPr>
                <w:rFonts w:ascii="Times New Roman" w:eastAsia="Times New Roman" w:hAnsi="Times New Roman" w:cs="Times New Roman"/>
                <w:spacing w:val="-8"/>
                <w:w w:val="80"/>
                <w:sz w:val="24"/>
                <w:szCs w:val="24"/>
                <w:lang w:val="vi"/>
              </w:rPr>
              <w:t>Sở Khoa học</w:t>
            </w:r>
            <w:r w:rsidR="00420237" w:rsidRPr="00956386">
              <w:rPr>
                <w:rFonts w:ascii="Times New Roman" w:eastAsia="Times New Roman" w:hAnsi="Times New Roman" w:cs="Times New Roman"/>
                <w:spacing w:val="-8"/>
                <w:w w:val="80"/>
                <w:sz w:val="24"/>
                <w:szCs w:val="24"/>
              </w:rPr>
              <w:t xml:space="preserve"> </w:t>
            </w:r>
            <w:r w:rsidRPr="00956386">
              <w:rPr>
                <w:rFonts w:ascii="Times New Roman" w:eastAsia="Times New Roman" w:hAnsi="Times New Roman" w:cs="Times New Roman"/>
                <w:spacing w:val="-8"/>
                <w:w w:val="80"/>
                <w:sz w:val="24"/>
                <w:szCs w:val="24"/>
                <w:lang w:val="vi"/>
              </w:rPr>
              <w:t>và Công</w:t>
            </w:r>
            <w:r w:rsidRPr="00956386">
              <w:rPr>
                <w:rFonts w:ascii="Times New Roman" w:eastAsia="Times New Roman" w:hAnsi="Times New Roman" w:cs="Times New Roman"/>
                <w:spacing w:val="-8"/>
                <w:w w:val="80"/>
                <w:sz w:val="24"/>
                <w:szCs w:val="24"/>
              </w:rPr>
              <w:t xml:space="preserve"> </w:t>
            </w:r>
            <w:r w:rsidRPr="00956386">
              <w:rPr>
                <w:rFonts w:ascii="Times New Roman" w:eastAsia="Times New Roman" w:hAnsi="Times New Roman" w:cs="Times New Roman"/>
                <w:spacing w:val="-8"/>
                <w:w w:val="80"/>
                <w:sz w:val="24"/>
                <w:szCs w:val="24"/>
                <w:lang w:val="vi"/>
              </w:rPr>
              <w:t>nghệ</w:t>
            </w:r>
          </w:p>
        </w:tc>
        <w:tc>
          <w:tcPr>
            <w:tcW w:w="709" w:type="dxa"/>
            <w:vAlign w:val="center"/>
          </w:tcPr>
          <w:p w14:paraId="62EE30AA"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vAlign w:val="center"/>
          </w:tcPr>
          <w:p w14:paraId="66CDE769"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vAlign w:val="center"/>
          </w:tcPr>
          <w:p w14:paraId="04339871"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9" w:type="dxa"/>
            <w:vAlign w:val="center"/>
          </w:tcPr>
          <w:p w14:paraId="4A6BCCBD"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9" w:type="dxa"/>
            <w:vAlign w:val="center"/>
          </w:tcPr>
          <w:p w14:paraId="249A5683"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8" w:type="dxa"/>
            <w:gridSpan w:val="2"/>
            <w:vAlign w:val="center"/>
          </w:tcPr>
          <w:p w14:paraId="4FF5AFFD"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8" w:type="dxa"/>
            <w:gridSpan w:val="2"/>
            <w:vAlign w:val="center"/>
          </w:tcPr>
          <w:p w14:paraId="1F6D52EE"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90" w:type="dxa"/>
            <w:vAlign w:val="center"/>
          </w:tcPr>
          <w:p w14:paraId="40133C05"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69" w:type="dxa"/>
            <w:vAlign w:val="center"/>
          </w:tcPr>
          <w:p w14:paraId="3CF25133"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12" w:type="dxa"/>
            <w:vAlign w:val="center"/>
          </w:tcPr>
          <w:p w14:paraId="3721F303"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r>
      <w:tr w:rsidR="002B1F24" w:rsidRPr="00880413" w14:paraId="24626605" w14:textId="77777777" w:rsidTr="00956386">
        <w:trPr>
          <w:trHeight w:val="61"/>
        </w:trPr>
        <w:tc>
          <w:tcPr>
            <w:tcW w:w="746" w:type="dxa"/>
            <w:vAlign w:val="center"/>
          </w:tcPr>
          <w:p w14:paraId="4FF5474C" w14:textId="49F84E0B"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b/>
                <w:w w:val="80"/>
                <w:sz w:val="24"/>
                <w:szCs w:val="24"/>
                <w:lang w:val="vi"/>
              </w:rPr>
              <w:t>VI</w:t>
            </w:r>
          </w:p>
        </w:tc>
        <w:tc>
          <w:tcPr>
            <w:tcW w:w="4058" w:type="dxa"/>
            <w:vAlign w:val="center"/>
          </w:tcPr>
          <w:p w14:paraId="0FBD1EB5" w14:textId="55D6CDE4" w:rsidR="002B1F24" w:rsidRPr="00956386" w:rsidRDefault="002B1F24" w:rsidP="00420237">
            <w:pPr>
              <w:widowControl w:val="0"/>
              <w:autoSpaceDE w:val="0"/>
              <w:autoSpaceDN w:val="0"/>
              <w:spacing w:before="60" w:after="60" w:line="240" w:lineRule="auto"/>
              <w:ind w:left="91" w:right="152"/>
              <w:jc w:val="both"/>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b/>
                <w:w w:val="80"/>
                <w:sz w:val="24"/>
                <w:szCs w:val="24"/>
                <w:lang w:val="vi"/>
              </w:rPr>
              <w:t>TỔNG HỢP, ĐÁNH GIÁ</w:t>
            </w:r>
          </w:p>
        </w:tc>
        <w:tc>
          <w:tcPr>
            <w:tcW w:w="2410" w:type="dxa"/>
          </w:tcPr>
          <w:p w14:paraId="654FAF0A"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vAlign w:val="center"/>
          </w:tcPr>
          <w:p w14:paraId="3CFAEFB2"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vAlign w:val="center"/>
          </w:tcPr>
          <w:p w14:paraId="01CA4A12"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vAlign w:val="center"/>
          </w:tcPr>
          <w:p w14:paraId="4888562D"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vAlign w:val="center"/>
          </w:tcPr>
          <w:p w14:paraId="315EDAB0"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vAlign w:val="center"/>
          </w:tcPr>
          <w:p w14:paraId="1EF8505B"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8" w:type="dxa"/>
            <w:gridSpan w:val="2"/>
            <w:vAlign w:val="center"/>
          </w:tcPr>
          <w:p w14:paraId="372F724D"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8" w:type="dxa"/>
            <w:gridSpan w:val="2"/>
            <w:vAlign w:val="center"/>
          </w:tcPr>
          <w:p w14:paraId="3240B323"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90" w:type="dxa"/>
            <w:vAlign w:val="center"/>
          </w:tcPr>
          <w:p w14:paraId="77252445"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69" w:type="dxa"/>
            <w:vAlign w:val="center"/>
          </w:tcPr>
          <w:p w14:paraId="66ED741C"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12" w:type="dxa"/>
            <w:vAlign w:val="center"/>
          </w:tcPr>
          <w:p w14:paraId="3E8C388E"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r>
      <w:tr w:rsidR="002B1F24" w:rsidRPr="00880413" w14:paraId="0F2791EC" w14:textId="77777777" w:rsidTr="00956386">
        <w:trPr>
          <w:trHeight w:val="597"/>
        </w:trPr>
        <w:tc>
          <w:tcPr>
            <w:tcW w:w="746" w:type="dxa"/>
            <w:vAlign w:val="center"/>
          </w:tcPr>
          <w:p w14:paraId="013E8B7D"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12</w:t>
            </w:r>
          </w:p>
        </w:tc>
        <w:tc>
          <w:tcPr>
            <w:tcW w:w="4058" w:type="dxa"/>
            <w:vAlign w:val="center"/>
          </w:tcPr>
          <w:p w14:paraId="5779F42E" w14:textId="77777777" w:rsidR="002B1F24" w:rsidRPr="00956386" w:rsidRDefault="002B1F24" w:rsidP="00420237">
            <w:pPr>
              <w:widowControl w:val="0"/>
              <w:autoSpaceDE w:val="0"/>
              <w:autoSpaceDN w:val="0"/>
              <w:spacing w:before="60" w:after="60" w:line="240" w:lineRule="auto"/>
              <w:ind w:left="91" w:right="152"/>
              <w:jc w:val="both"/>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Báo Cáo định kỳ hằng năm</w:t>
            </w:r>
          </w:p>
        </w:tc>
        <w:tc>
          <w:tcPr>
            <w:tcW w:w="2410" w:type="dxa"/>
            <w:vAlign w:val="center"/>
          </w:tcPr>
          <w:p w14:paraId="7C996445" w14:textId="0A76D5E5"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 xml:space="preserve">Các sở, ban, ngành, </w:t>
            </w:r>
            <w:r w:rsidR="00956386">
              <w:rPr>
                <w:rFonts w:ascii="Times New Roman" w:eastAsia="Times New Roman" w:hAnsi="Times New Roman" w:cs="Times New Roman"/>
                <w:w w:val="80"/>
                <w:sz w:val="24"/>
                <w:szCs w:val="24"/>
              </w:rPr>
              <w:t xml:space="preserve">                   </w:t>
            </w:r>
            <w:r w:rsidRPr="00956386">
              <w:rPr>
                <w:rFonts w:ascii="Times New Roman" w:eastAsia="Times New Roman" w:hAnsi="Times New Roman" w:cs="Times New Roman"/>
                <w:w w:val="80"/>
                <w:sz w:val="24"/>
                <w:szCs w:val="24"/>
                <w:lang w:val="vi"/>
              </w:rPr>
              <w:t>UBND các xã, phường</w:t>
            </w:r>
          </w:p>
        </w:tc>
        <w:tc>
          <w:tcPr>
            <w:tcW w:w="709" w:type="dxa"/>
            <w:vAlign w:val="center"/>
          </w:tcPr>
          <w:p w14:paraId="23A8B563"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9" w:type="dxa"/>
            <w:vAlign w:val="center"/>
          </w:tcPr>
          <w:p w14:paraId="1A43566F"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9" w:type="dxa"/>
            <w:vAlign w:val="center"/>
          </w:tcPr>
          <w:p w14:paraId="24578E08"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9" w:type="dxa"/>
            <w:vAlign w:val="center"/>
          </w:tcPr>
          <w:p w14:paraId="4DF09B1A"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9" w:type="dxa"/>
            <w:vAlign w:val="center"/>
          </w:tcPr>
          <w:p w14:paraId="227B1840"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8" w:type="dxa"/>
            <w:gridSpan w:val="2"/>
            <w:vAlign w:val="center"/>
          </w:tcPr>
          <w:p w14:paraId="675E26FD"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8" w:type="dxa"/>
            <w:gridSpan w:val="2"/>
            <w:vAlign w:val="center"/>
          </w:tcPr>
          <w:p w14:paraId="220AACA7"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90" w:type="dxa"/>
            <w:vAlign w:val="center"/>
          </w:tcPr>
          <w:p w14:paraId="0E8E35FF"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69" w:type="dxa"/>
            <w:vAlign w:val="center"/>
          </w:tcPr>
          <w:p w14:paraId="00BA3B60"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12" w:type="dxa"/>
            <w:vAlign w:val="center"/>
          </w:tcPr>
          <w:p w14:paraId="03848D26"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r>
      <w:tr w:rsidR="002B1F24" w:rsidRPr="00880413" w14:paraId="48476270" w14:textId="77777777" w:rsidTr="00956386">
        <w:trPr>
          <w:trHeight w:val="50"/>
        </w:trPr>
        <w:tc>
          <w:tcPr>
            <w:tcW w:w="746" w:type="dxa"/>
            <w:vAlign w:val="center"/>
          </w:tcPr>
          <w:p w14:paraId="7C15C2A9"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13</w:t>
            </w:r>
          </w:p>
        </w:tc>
        <w:tc>
          <w:tcPr>
            <w:tcW w:w="4058" w:type="dxa"/>
            <w:vAlign w:val="center"/>
          </w:tcPr>
          <w:p w14:paraId="6318273B" w14:textId="66E3977C" w:rsidR="002B1F24" w:rsidRPr="00956386" w:rsidRDefault="002B1F24" w:rsidP="00420237">
            <w:pPr>
              <w:widowControl w:val="0"/>
              <w:autoSpaceDE w:val="0"/>
              <w:autoSpaceDN w:val="0"/>
              <w:spacing w:before="60" w:after="60" w:line="240" w:lineRule="auto"/>
              <w:ind w:left="91" w:right="152"/>
              <w:jc w:val="both"/>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Sơ kết giữa kỳ giai đoạn</w:t>
            </w:r>
            <w:r w:rsidRPr="00956386">
              <w:rPr>
                <w:rFonts w:ascii="Times New Roman" w:eastAsia="Times New Roman" w:hAnsi="Times New Roman" w:cs="Times New Roman"/>
                <w:w w:val="80"/>
                <w:sz w:val="24"/>
                <w:szCs w:val="24"/>
              </w:rPr>
              <w:t xml:space="preserve"> </w:t>
            </w:r>
            <w:r w:rsidRPr="00956386">
              <w:rPr>
                <w:rFonts w:ascii="Times New Roman" w:eastAsia="Times New Roman" w:hAnsi="Times New Roman" w:cs="Times New Roman"/>
                <w:w w:val="80"/>
                <w:sz w:val="24"/>
                <w:szCs w:val="24"/>
                <w:lang w:val="vi"/>
              </w:rPr>
              <w:t>2026</w:t>
            </w:r>
            <w:r w:rsidRPr="00956386">
              <w:rPr>
                <w:rFonts w:ascii="Times New Roman" w:eastAsia="Times New Roman" w:hAnsi="Times New Roman" w:cs="Times New Roman"/>
                <w:w w:val="80"/>
                <w:sz w:val="24"/>
                <w:szCs w:val="24"/>
              </w:rPr>
              <w:t xml:space="preserve"> </w:t>
            </w:r>
            <w:r w:rsidRPr="00956386">
              <w:rPr>
                <w:rFonts w:ascii="Times New Roman" w:eastAsia="Times New Roman" w:hAnsi="Times New Roman" w:cs="Times New Roman"/>
                <w:w w:val="80"/>
                <w:sz w:val="24"/>
                <w:szCs w:val="24"/>
                <w:lang w:val="vi"/>
              </w:rPr>
              <w:t>-</w:t>
            </w:r>
            <w:r w:rsidRPr="00956386">
              <w:rPr>
                <w:rFonts w:ascii="Times New Roman" w:eastAsia="Times New Roman" w:hAnsi="Times New Roman" w:cs="Times New Roman"/>
                <w:w w:val="80"/>
                <w:sz w:val="24"/>
                <w:szCs w:val="24"/>
              </w:rPr>
              <w:t xml:space="preserve"> </w:t>
            </w:r>
            <w:r w:rsidRPr="00956386">
              <w:rPr>
                <w:rFonts w:ascii="Times New Roman" w:eastAsia="Times New Roman" w:hAnsi="Times New Roman" w:cs="Times New Roman"/>
                <w:w w:val="80"/>
                <w:sz w:val="24"/>
                <w:szCs w:val="24"/>
                <w:lang w:val="vi"/>
              </w:rPr>
              <w:t>2030</w:t>
            </w:r>
          </w:p>
        </w:tc>
        <w:tc>
          <w:tcPr>
            <w:tcW w:w="2410" w:type="dxa"/>
            <w:vAlign w:val="center"/>
          </w:tcPr>
          <w:p w14:paraId="30A6002A"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Sở Công Thương</w:t>
            </w:r>
          </w:p>
        </w:tc>
        <w:tc>
          <w:tcPr>
            <w:tcW w:w="709" w:type="dxa"/>
            <w:vAlign w:val="center"/>
          </w:tcPr>
          <w:p w14:paraId="6B611D27"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vAlign w:val="center"/>
          </w:tcPr>
          <w:p w14:paraId="07A84F77"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vAlign w:val="center"/>
          </w:tcPr>
          <w:p w14:paraId="5EFD4A17"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9" w:type="dxa"/>
            <w:vAlign w:val="center"/>
          </w:tcPr>
          <w:p w14:paraId="36104799"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vAlign w:val="center"/>
          </w:tcPr>
          <w:p w14:paraId="299779FF"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8" w:type="dxa"/>
            <w:gridSpan w:val="2"/>
            <w:vAlign w:val="center"/>
          </w:tcPr>
          <w:p w14:paraId="332FF511"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8" w:type="dxa"/>
            <w:gridSpan w:val="2"/>
            <w:vAlign w:val="center"/>
          </w:tcPr>
          <w:p w14:paraId="51D96750"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90" w:type="dxa"/>
            <w:vAlign w:val="center"/>
          </w:tcPr>
          <w:p w14:paraId="1C5D559C"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69" w:type="dxa"/>
            <w:vAlign w:val="center"/>
          </w:tcPr>
          <w:p w14:paraId="43AA0A94"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12" w:type="dxa"/>
            <w:vAlign w:val="center"/>
          </w:tcPr>
          <w:p w14:paraId="6D649F7D"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r>
      <w:tr w:rsidR="002B1F24" w:rsidRPr="00880413" w14:paraId="181ACF25" w14:textId="77777777" w:rsidTr="00956386">
        <w:trPr>
          <w:trHeight w:val="50"/>
        </w:trPr>
        <w:tc>
          <w:tcPr>
            <w:tcW w:w="746" w:type="dxa"/>
            <w:vAlign w:val="center"/>
          </w:tcPr>
          <w:p w14:paraId="75984F68"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14</w:t>
            </w:r>
          </w:p>
        </w:tc>
        <w:tc>
          <w:tcPr>
            <w:tcW w:w="4058" w:type="dxa"/>
            <w:vAlign w:val="center"/>
          </w:tcPr>
          <w:p w14:paraId="6F2B381F" w14:textId="2CA59220" w:rsidR="002B1F24" w:rsidRPr="00956386" w:rsidRDefault="002B1F24" w:rsidP="00420237">
            <w:pPr>
              <w:widowControl w:val="0"/>
              <w:autoSpaceDE w:val="0"/>
              <w:autoSpaceDN w:val="0"/>
              <w:spacing w:before="60" w:after="60" w:line="240" w:lineRule="auto"/>
              <w:ind w:left="91" w:right="152"/>
              <w:jc w:val="both"/>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Tổng kết giai đoạn 2026</w:t>
            </w:r>
            <w:r w:rsidRPr="00956386">
              <w:rPr>
                <w:rFonts w:ascii="Times New Roman" w:eastAsia="Times New Roman" w:hAnsi="Times New Roman" w:cs="Times New Roman"/>
                <w:w w:val="80"/>
                <w:sz w:val="24"/>
                <w:szCs w:val="24"/>
              </w:rPr>
              <w:t xml:space="preserve"> </w:t>
            </w:r>
            <w:r w:rsidRPr="00956386">
              <w:rPr>
                <w:rFonts w:ascii="Times New Roman" w:eastAsia="Times New Roman" w:hAnsi="Times New Roman" w:cs="Times New Roman"/>
                <w:w w:val="80"/>
                <w:sz w:val="24"/>
                <w:szCs w:val="24"/>
                <w:lang w:val="vi"/>
              </w:rPr>
              <w:t>-</w:t>
            </w:r>
            <w:r w:rsidRPr="00956386">
              <w:rPr>
                <w:rFonts w:ascii="Times New Roman" w:eastAsia="Times New Roman" w:hAnsi="Times New Roman" w:cs="Times New Roman"/>
                <w:w w:val="80"/>
                <w:sz w:val="24"/>
                <w:szCs w:val="24"/>
              </w:rPr>
              <w:t xml:space="preserve"> </w:t>
            </w:r>
            <w:r w:rsidRPr="00956386">
              <w:rPr>
                <w:rFonts w:ascii="Times New Roman" w:eastAsia="Times New Roman" w:hAnsi="Times New Roman" w:cs="Times New Roman"/>
                <w:w w:val="80"/>
                <w:sz w:val="24"/>
                <w:szCs w:val="24"/>
                <w:lang w:val="vi"/>
              </w:rPr>
              <w:t>2030</w:t>
            </w:r>
          </w:p>
        </w:tc>
        <w:tc>
          <w:tcPr>
            <w:tcW w:w="2410" w:type="dxa"/>
            <w:vAlign w:val="center"/>
          </w:tcPr>
          <w:p w14:paraId="6814FA77"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Sở Công Thương</w:t>
            </w:r>
          </w:p>
        </w:tc>
        <w:tc>
          <w:tcPr>
            <w:tcW w:w="709" w:type="dxa"/>
            <w:vAlign w:val="center"/>
          </w:tcPr>
          <w:p w14:paraId="07D99527"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vAlign w:val="center"/>
          </w:tcPr>
          <w:p w14:paraId="413BBE8D"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vAlign w:val="center"/>
          </w:tcPr>
          <w:p w14:paraId="2C0A08B5"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vAlign w:val="center"/>
          </w:tcPr>
          <w:p w14:paraId="17FCC74C"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vAlign w:val="center"/>
          </w:tcPr>
          <w:p w14:paraId="57766348"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08" w:type="dxa"/>
            <w:gridSpan w:val="2"/>
            <w:vAlign w:val="center"/>
          </w:tcPr>
          <w:p w14:paraId="73CBB598"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8" w:type="dxa"/>
            <w:gridSpan w:val="2"/>
            <w:vAlign w:val="center"/>
          </w:tcPr>
          <w:p w14:paraId="69026C65"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90" w:type="dxa"/>
            <w:vAlign w:val="center"/>
          </w:tcPr>
          <w:p w14:paraId="1D05595A"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69" w:type="dxa"/>
            <w:vAlign w:val="center"/>
          </w:tcPr>
          <w:p w14:paraId="7141926E"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12" w:type="dxa"/>
            <w:vAlign w:val="center"/>
          </w:tcPr>
          <w:p w14:paraId="7B9B83C3"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r>
      <w:tr w:rsidR="002B1F24" w:rsidRPr="00880413" w14:paraId="134E2056" w14:textId="77777777" w:rsidTr="00956386">
        <w:trPr>
          <w:trHeight w:val="296"/>
        </w:trPr>
        <w:tc>
          <w:tcPr>
            <w:tcW w:w="746" w:type="dxa"/>
            <w:vAlign w:val="center"/>
          </w:tcPr>
          <w:p w14:paraId="5789894B"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15</w:t>
            </w:r>
          </w:p>
        </w:tc>
        <w:tc>
          <w:tcPr>
            <w:tcW w:w="4058" w:type="dxa"/>
            <w:vAlign w:val="center"/>
          </w:tcPr>
          <w:p w14:paraId="5264EDB1" w14:textId="4ED93387" w:rsidR="002B1F24" w:rsidRPr="00956386" w:rsidRDefault="002B1F24" w:rsidP="00420237">
            <w:pPr>
              <w:widowControl w:val="0"/>
              <w:autoSpaceDE w:val="0"/>
              <w:autoSpaceDN w:val="0"/>
              <w:spacing w:before="60" w:after="60" w:line="240" w:lineRule="auto"/>
              <w:ind w:left="91" w:right="152"/>
              <w:jc w:val="both"/>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Sơ kết giai đoạn 2031</w:t>
            </w:r>
            <w:r w:rsidRPr="00956386">
              <w:rPr>
                <w:rFonts w:ascii="Times New Roman" w:eastAsia="Times New Roman" w:hAnsi="Times New Roman" w:cs="Times New Roman"/>
                <w:w w:val="80"/>
                <w:sz w:val="24"/>
                <w:szCs w:val="24"/>
              </w:rPr>
              <w:t xml:space="preserve"> </w:t>
            </w:r>
            <w:r w:rsidRPr="00956386">
              <w:rPr>
                <w:rFonts w:ascii="Times New Roman" w:eastAsia="Times New Roman" w:hAnsi="Times New Roman" w:cs="Times New Roman"/>
                <w:w w:val="80"/>
                <w:sz w:val="24"/>
                <w:szCs w:val="24"/>
                <w:lang w:val="vi"/>
              </w:rPr>
              <w:t>-</w:t>
            </w:r>
            <w:r w:rsidRPr="00956386">
              <w:rPr>
                <w:rFonts w:ascii="Times New Roman" w:eastAsia="Times New Roman" w:hAnsi="Times New Roman" w:cs="Times New Roman"/>
                <w:w w:val="80"/>
                <w:sz w:val="24"/>
                <w:szCs w:val="24"/>
              </w:rPr>
              <w:t xml:space="preserve"> </w:t>
            </w:r>
            <w:r w:rsidRPr="00956386">
              <w:rPr>
                <w:rFonts w:ascii="Times New Roman" w:eastAsia="Times New Roman" w:hAnsi="Times New Roman" w:cs="Times New Roman"/>
                <w:w w:val="80"/>
                <w:sz w:val="24"/>
                <w:szCs w:val="24"/>
                <w:lang w:val="vi"/>
              </w:rPr>
              <w:t>2033</w:t>
            </w:r>
          </w:p>
        </w:tc>
        <w:tc>
          <w:tcPr>
            <w:tcW w:w="2410" w:type="dxa"/>
            <w:vAlign w:val="center"/>
          </w:tcPr>
          <w:p w14:paraId="04FF8B47"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Sở Công Thương</w:t>
            </w:r>
          </w:p>
        </w:tc>
        <w:tc>
          <w:tcPr>
            <w:tcW w:w="709" w:type="dxa"/>
            <w:vAlign w:val="center"/>
          </w:tcPr>
          <w:p w14:paraId="5A8ECC74"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vAlign w:val="center"/>
          </w:tcPr>
          <w:p w14:paraId="334657AE"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vAlign w:val="center"/>
          </w:tcPr>
          <w:p w14:paraId="2C9E8A60"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vAlign w:val="center"/>
          </w:tcPr>
          <w:p w14:paraId="592F4862"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vAlign w:val="center"/>
          </w:tcPr>
          <w:p w14:paraId="05F8CAB2"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8" w:type="dxa"/>
            <w:gridSpan w:val="2"/>
            <w:vAlign w:val="center"/>
          </w:tcPr>
          <w:p w14:paraId="3484C224"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8" w:type="dxa"/>
            <w:gridSpan w:val="2"/>
            <w:vAlign w:val="center"/>
          </w:tcPr>
          <w:p w14:paraId="6418B0C0"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c>
          <w:tcPr>
            <w:tcW w:w="790" w:type="dxa"/>
            <w:vAlign w:val="center"/>
          </w:tcPr>
          <w:p w14:paraId="22418F24"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69" w:type="dxa"/>
            <w:vAlign w:val="center"/>
          </w:tcPr>
          <w:p w14:paraId="481D264E"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12" w:type="dxa"/>
            <w:vAlign w:val="center"/>
          </w:tcPr>
          <w:p w14:paraId="21534A17"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r>
      <w:tr w:rsidR="002B1F24" w:rsidRPr="00880413" w14:paraId="64504732" w14:textId="77777777" w:rsidTr="00956386">
        <w:trPr>
          <w:trHeight w:val="298"/>
        </w:trPr>
        <w:tc>
          <w:tcPr>
            <w:tcW w:w="746" w:type="dxa"/>
            <w:vAlign w:val="center"/>
          </w:tcPr>
          <w:p w14:paraId="373B3DC3"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16</w:t>
            </w:r>
          </w:p>
        </w:tc>
        <w:tc>
          <w:tcPr>
            <w:tcW w:w="4058" w:type="dxa"/>
            <w:vAlign w:val="center"/>
          </w:tcPr>
          <w:p w14:paraId="76BD365B" w14:textId="77777777" w:rsidR="002B1F24" w:rsidRPr="00956386" w:rsidRDefault="002B1F24" w:rsidP="00420237">
            <w:pPr>
              <w:widowControl w:val="0"/>
              <w:autoSpaceDE w:val="0"/>
              <w:autoSpaceDN w:val="0"/>
              <w:spacing w:before="60" w:after="60" w:line="240" w:lineRule="auto"/>
              <w:ind w:left="91" w:right="152"/>
              <w:jc w:val="both"/>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Tổng kết toàn chương trình</w:t>
            </w:r>
          </w:p>
        </w:tc>
        <w:tc>
          <w:tcPr>
            <w:tcW w:w="2410" w:type="dxa"/>
            <w:vAlign w:val="center"/>
          </w:tcPr>
          <w:p w14:paraId="53DB3D10"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Sở Công Thương</w:t>
            </w:r>
          </w:p>
        </w:tc>
        <w:tc>
          <w:tcPr>
            <w:tcW w:w="709" w:type="dxa"/>
            <w:vAlign w:val="center"/>
          </w:tcPr>
          <w:p w14:paraId="1CC28055"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vAlign w:val="center"/>
          </w:tcPr>
          <w:p w14:paraId="6CC1F778"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vAlign w:val="center"/>
          </w:tcPr>
          <w:p w14:paraId="683FB871"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vAlign w:val="center"/>
          </w:tcPr>
          <w:p w14:paraId="6F93BF02"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9" w:type="dxa"/>
            <w:vAlign w:val="center"/>
          </w:tcPr>
          <w:p w14:paraId="1213A884"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8" w:type="dxa"/>
            <w:gridSpan w:val="2"/>
            <w:vAlign w:val="center"/>
          </w:tcPr>
          <w:p w14:paraId="17347BF0"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08" w:type="dxa"/>
            <w:gridSpan w:val="2"/>
            <w:vAlign w:val="center"/>
          </w:tcPr>
          <w:p w14:paraId="53837191"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90" w:type="dxa"/>
            <w:vAlign w:val="center"/>
          </w:tcPr>
          <w:p w14:paraId="74A8972C"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69" w:type="dxa"/>
            <w:vAlign w:val="center"/>
          </w:tcPr>
          <w:p w14:paraId="02BC687A"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p>
        </w:tc>
        <w:tc>
          <w:tcPr>
            <w:tcW w:w="712" w:type="dxa"/>
            <w:vAlign w:val="center"/>
          </w:tcPr>
          <w:p w14:paraId="1100BC9B" w14:textId="77777777" w:rsidR="002B1F24" w:rsidRPr="00956386" w:rsidRDefault="002B1F24" w:rsidP="00420237">
            <w:pPr>
              <w:widowControl w:val="0"/>
              <w:autoSpaceDE w:val="0"/>
              <w:autoSpaceDN w:val="0"/>
              <w:spacing w:before="60" w:after="60" w:line="240" w:lineRule="auto"/>
              <w:jc w:val="center"/>
              <w:rPr>
                <w:rFonts w:ascii="Times New Roman" w:eastAsia="Times New Roman" w:hAnsi="Times New Roman" w:cs="Times New Roman"/>
                <w:w w:val="80"/>
                <w:sz w:val="24"/>
                <w:szCs w:val="24"/>
                <w:lang w:val="vi"/>
              </w:rPr>
            </w:pPr>
            <w:r w:rsidRPr="00956386">
              <w:rPr>
                <w:rFonts w:ascii="Times New Roman" w:eastAsia="Times New Roman" w:hAnsi="Times New Roman" w:cs="Times New Roman"/>
                <w:w w:val="80"/>
                <w:sz w:val="24"/>
                <w:szCs w:val="24"/>
                <w:lang w:val="vi"/>
              </w:rPr>
              <w:t>x</w:t>
            </w:r>
          </w:p>
        </w:tc>
      </w:tr>
    </w:tbl>
    <w:p w14:paraId="76C8458B" w14:textId="77777777" w:rsidR="00EE1078" w:rsidRPr="00EE1078" w:rsidRDefault="00EE1078" w:rsidP="00EE1078">
      <w:pPr>
        <w:widowControl w:val="0"/>
        <w:autoSpaceDE w:val="0"/>
        <w:autoSpaceDN w:val="0"/>
        <w:spacing w:after="0" w:line="240" w:lineRule="auto"/>
        <w:rPr>
          <w:rFonts w:ascii="Times New Roman" w:eastAsia="Times New Roman" w:hAnsi="Times New Roman" w:cs="Times New Roman"/>
          <w:lang w:val="vi"/>
        </w:rPr>
      </w:pPr>
    </w:p>
    <w:p w14:paraId="7335DE41" w14:textId="749C66EC" w:rsidR="00FD03E8" w:rsidRPr="00FD03E8" w:rsidRDefault="00FD03E8" w:rsidP="00FD03E8">
      <w:pPr>
        <w:tabs>
          <w:tab w:val="left" w:pos="2040"/>
        </w:tabs>
        <w:rPr>
          <w:rFonts w:ascii="Times New Roman" w:hAnsi="Times New Roman" w:cs="Times New Roman"/>
          <w:sz w:val="28"/>
          <w:szCs w:val="28"/>
        </w:rPr>
      </w:pPr>
    </w:p>
    <w:sectPr w:rsidR="00FD03E8" w:rsidRPr="00FD03E8" w:rsidSect="00956386">
      <w:pgSz w:w="16840" w:h="11910" w:orient="landscape"/>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2C9A0" w14:textId="77777777" w:rsidR="009737E9" w:rsidRDefault="009737E9" w:rsidP="00E76578">
      <w:pPr>
        <w:spacing w:after="0" w:line="240" w:lineRule="auto"/>
      </w:pPr>
      <w:r>
        <w:separator/>
      </w:r>
    </w:p>
  </w:endnote>
  <w:endnote w:type="continuationSeparator" w:id="0">
    <w:p w14:paraId="38CCD52A" w14:textId="77777777" w:rsidR="009737E9" w:rsidRDefault="009737E9" w:rsidP="00E76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0D3B0" w14:textId="77777777" w:rsidR="009737E9" w:rsidRDefault="009737E9" w:rsidP="00E76578">
      <w:pPr>
        <w:spacing w:after="0" w:line="240" w:lineRule="auto"/>
      </w:pPr>
      <w:r>
        <w:separator/>
      </w:r>
    </w:p>
  </w:footnote>
  <w:footnote w:type="continuationSeparator" w:id="0">
    <w:p w14:paraId="5B4D35A0" w14:textId="77777777" w:rsidR="009737E9" w:rsidRDefault="009737E9" w:rsidP="00E765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AA5"/>
    <w:multiLevelType w:val="multilevel"/>
    <w:tmpl w:val="C156904A"/>
    <w:lvl w:ilvl="0">
      <w:start w:val="1"/>
      <w:numFmt w:val="bullet"/>
      <w:lvlText w:val=""/>
      <w:lvlJc w:val="left"/>
      <w:pPr>
        <w:tabs>
          <w:tab w:val="num" w:pos="1571"/>
        </w:tabs>
        <w:ind w:left="1571" w:hanging="360"/>
      </w:pPr>
      <w:rPr>
        <w:rFonts w:ascii="Symbol" w:hAnsi="Symbol" w:hint="default"/>
        <w:sz w:val="20"/>
      </w:rPr>
    </w:lvl>
    <w:lvl w:ilvl="1">
      <w:start w:val="1"/>
      <w:numFmt w:val="bullet"/>
      <w:lvlText w:val="o"/>
      <w:lvlJc w:val="left"/>
      <w:pPr>
        <w:tabs>
          <w:tab w:val="num" w:pos="2291"/>
        </w:tabs>
        <w:ind w:left="2291" w:hanging="360"/>
      </w:pPr>
      <w:rPr>
        <w:rFonts w:ascii="Courier New" w:hAnsi="Courier New" w:hint="default"/>
        <w:sz w:val="20"/>
      </w:rPr>
    </w:lvl>
    <w:lvl w:ilvl="2" w:tentative="1">
      <w:start w:val="1"/>
      <w:numFmt w:val="bullet"/>
      <w:lvlText w:val=""/>
      <w:lvlJc w:val="left"/>
      <w:pPr>
        <w:tabs>
          <w:tab w:val="num" w:pos="3011"/>
        </w:tabs>
        <w:ind w:left="3011" w:hanging="360"/>
      </w:pPr>
      <w:rPr>
        <w:rFonts w:ascii="Wingdings" w:hAnsi="Wingdings" w:hint="default"/>
        <w:sz w:val="20"/>
      </w:rPr>
    </w:lvl>
    <w:lvl w:ilvl="3" w:tentative="1">
      <w:start w:val="1"/>
      <w:numFmt w:val="bullet"/>
      <w:lvlText w:val=""/>
      <w:lvlJc w:val="left"/>
      <w:pPr>
        <w:tabs>
          <w:tab w:val="num" w:pos="3731"/>
        </w:tabs>
        <w:ind w:left="3731" w:hanging="360"/>
      </w:pPr>
      <w:rPr>
        <w:rFonts w:ascii="Wingdings" w:hAnsi="Wingdings" w:hint="default"/>
        <w:sz w:val="20"/>
      </w:rPr>
    </w:lvl>
    <w:lvl w:ilvl="4" w:tentative="1">
      <w:start w:val="1"/>
      <w:numFmt w:val="bullet"/>
      <w:lvlText w:val=""/>
      <w:lvlJc w:val="left"/>
      <w:pPr>
        <w:tabs>
          <w:tab w:val="num" w:pos="4451"/>
        </w:tabs>
        <w:ind w:left="4451" w:hanging="360"/>
      </w:pPr>
      <w:rPr>
        <w:rFonts w:ascii="Wingdings" w:hAnsi="Wingdings" w:hint="default"/>
        <w:sz w:val="20"/>
      </w:rPr>
    </w:lvl>
    <w:lvl w:ilvl="5" w:tentative="1">
      <w:start w:val="1"/>
      <w:numFmt w:val="bullet"/>
      <w:lvlText w:val=""/>
      <w:lvlJc w:val="left"/>
      <w:pPr>
        <w:tabs>
          <w:tab w:val="num" w:pos="5171"/>
        </w:tabs>
        <w:ind w:left="5171" w:hanging="360"/>
      </w:pPr>
      <w:rPr>
        <w:rFonts w:ascii="Wingdings" w:hAnsi="Wingdings" w:hint="default"/>
        <w:sz w:val="20"/>
      </w:rPr>
    </w:lvl>
    <w:lvl w:ilvl="6" w:tentative="1">
      <w:start w:val="1"/>
      <w:numFmt w:val="bullet"/>
      <w:lvlText w:val=""/>
      <w:lvlJc w:val="left"/>
      <w:pPr>
        <w:tabs>
          <w:tab w:val="num" w:pos="5891"/>
        </w:tabs>
        <w:ind w:left="5891" w:hanging="360"/>
      </w:pPr>
      <w:rPr>
        <w:rFonts w:ascii="Wingdings" w:hAnsi="Wingdings" w:hint="default"/>
        <w:sz w:val="20"/>
      </w:rPr>
    </w:lvl>
    <w:lvl w:ilvl="7" w:tentative="1">
      <w:start w:val="1"/>
      <w:numFmt w:val="bullet"/>
      <w:lvlText w:val=""/>
      <w:lvlJc w:val="left"/>
      <w:pPr>
        <w:tabs>
          <w:tab w:val="num" w:pos="6611"/>
        </w:tabs>
        <w:ind w:left="6611" w:hanging="360"/>
      </w:pPr>
      <w:rPr>
        <w:rFonts w:ascii="Wingdings" w:hAnsi="Wingdings" w:hint="default"/>
        <w:sz w:val="20"/>
      </w:rPr>
    </w:lvl>
    <w:lvl w:ilvl="8" w:tentative="1">
      <w:start w:val="1"/>
      <w:numFmt w:val="bullet"/>
      <w:lvlText w:val=""/>
      <w:lvlJc w:val="left"/>
      <w:pPr>
        <w:tabs>
          <w:tab w:val="num" w:pos="7331"/>
        </w:tabs>
        <w:ind w:left="7331" w:hanging="360"/>
      </w:pPr>
      <w:rPr>
        <w:rFonts w:ascii="Wingdings" w:hAnsi="Wingdings" w:hint="default"/>
        <w:sz w:val="20"/>
      </w:rPr>
    </w:lvl>
  </w:abstractNum>
  <w:abstractNum w:abstractNumId="1" w15:restartNumberingAfterBreak="0">
    <w:nsid w:val="044D3980"/>
    <w:multiLevelType w:val="multilevel"/>
    <w:tmpl w:val="574A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C85A6F"/>
    <w:multiLevelType w:val="multilevel"/>
    <w:tmpl w:val="5142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FF0C00"/>
    <w:multiLevelType w:val="multilevel"/>
    <w:tmpl w:val="1576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1E680A"/>
    <w:multiLevelType w:val="multilevel"/>
    <w:tmpl w:val="409E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C94E76"/>
    <w:multiLevelType w:val="hybridMultilevel"/>
    <w:tmpl w:val="7974B23E"/>
    <w:lvl w:ilvl="0" w:tplc="9918A242">
      <w:start w:val="1"/>
      <w:numFmt w:val="upperRoman"/>
      <w:lvlText w:val="%1."/>
      <w:lvlJc w:val="left"/>
      <w:pPr>
        <w:ind w:left="232" w:hanging="232"/>
        <w:jc w:val="left"/>
      </w:pPr>
      <w:rPr>
        <w:rFonts w:ascii="Times New Roman" w:eastAsia="Times New Roman" w:hAnsi="Times New Roman" w:cs="Times New Roman" w:hint="default"/>
        <w:b/>
        <w:bCs/>
        <w:i w:val="0"/>
        <w:iCs w:val="0"/>
        <w:spacing w:val="0"/>
        <w:w w:val="100"/>
        <w:sz w:val="26"/>
        <w:szCs w:val="26"/>
        <w:lang w:val="vi" w:eastAsia="en-US" w:bidi="ar-SA"/>
      </w:rPr>
    </w:lvl>
    <w:lvl w:ilvl="1" w:tplc="54B2B626">
      <w:numFmt w:val="bullet"/>
      <w:lvlText w:val="•"/>
      <w:lvlJc w:val="left"/>
      <w:pPr>
        <w:ind w:left="1687" w:hanging="232"/>
      </w:pPr>
      <w:rPr>
        <w:rFonts w:hint="default"/>
        <w:lang w:val="vi" w:eastAsia="en-US" w:bidi="ar-SA"/>
      </w:rPr>
    </w:lvl>
    <w:lvl w:ilvl="2" w:tplc="44A85952">
      <w:numFmt w:val="bullet"/>
      <w:lvlText w:val="•"/>
      <w:lvlJc w:val="left"/>
      <w:pPr>
        <w:ind w:left="3135" w:hanging="232"/>
      </w:pPr>
      <w:rPr>
        <w:rFonts w:hint="default"/>
        <w:lang w:val="vi" w:eastAsia="en-US" w:bidi="ar-SA"/>
      </w:rPr>
    </w:lvl>
    <w:lvl w:ilvl="3" w:tplc="25CA0BFE">
      <w:numFmt w:val="bullet"/>
      <w:lvlText w:val="•"/>
      <w:lvlJc w:val="left"/>
      <w:pPr>
        <w:ind w:left="4582" w:hanging="232"/>
      </w:pPr>
      <w:rPr>
        <w:rFonts w:hint="default"/>
        <w:lang w:val="vi" w:eastAsia="en-US" w:bidi="ar-SA"/>
      </w:rPr>
    </w:lvl>
    <w:lvl w:ilvl="4" w:tplc="4CDCF0C8">
      <w:numFmt w:val="bullet"/>
      <w:lvlText w:val="•"/>
      <w:lvlJc w:val="left"/>
      <w:pPr>
        <w:ind w:left="6030" w:hanging="232"/>
      </w:pPr>
      <w:rPr>
        <w:rFonts w:hint="default"/>
        <w:lang w:val="vi" w:eastAsia="en-US" w:bidi="ar-SA"/>
      </w:rPr>
    </w:lvl>
    <w:lvl w:ilvl="5" w:tplc="EDA0BB3C">
      <w:numFmt w:val="bullet"/>
      <w:lvlText w:val="•"/>
      <w:lvlJc w:val="left"/>
      <w:pPr>
        <w:ind w:left="7477" w:hanging="232"/>
      </w:pPr>
      <w:rPr>
        <w:rFonts w:hint="default"/>
        <w:lang w:val="vi" w:eastAsia="en-US" w:bidi="ar-SA"/>
      </w:rPr>
    </w:lvl>
    <w:lvl w:ilvl="6" w:tplc="7AE04DFA">
      <w:numFmt w:val="bullet"/>
      <w:lvlText w:val="•"/>
      <w:lvlJc w:val="left"/>
      <w:pPr>
        <w:ind w:left="8925" w:hanging="232"/>
      </w:pPr>
      <w:rPr>
        <w:rFonts w:hint="default"/>
        <w:lang w:val="vi" w:eastAsia="en-US" w:bidi="ar-SA"/>
      </w:rPr>
    </w:lvl>
    <w:lvl w:ilvl="7" w:tplc="F2847428">
      <w:numFmt w:val="bullet"/>
      <w:lvlText w:val="•"/>
      <w:lvlJc w:val="left"/>
      <w:pPr>
        <w:ind w:left="10372" w:hanging="232"/>
      </w:pPr>
      <w:rPr>
        <w:rFonts w:hint="default"/>
        <w:lang w:val="vi" w:eastAsia="en-US" w:bidi="ar-SA"/>
      </w:rPr>
    </w:lvl>
    <w:lvl w:ilvl="8" w:tplc="83106D2A">
      <w:numFmt w:val="bullet"/>
      <w:lvlText w:val="•"/>
      <w:lvlJc w:val="left"/>
      <w:pPr>
        <w:ind w:left="11820" w:hanging="232"/>
      </w:pPr>
      <w:rPr>
        <w:rFonts w:hint="default"/>
        <w:lang w:val="vi" w:eastAsia="en-US" w:bidi="ar-SA"/>
      </w:rPr>
    </w:lvl>
  </w:abstractNum>
  <w:num w:numId="1" w16cid:durableId="231627552">
    <w:abstractNumId w:val="3"/>
  </w:num>
  <w:num w:numId="2" w16cid:durableId="503741228">
    <w:abstractNumId w:val="4"/>
  </w:num>
  <w:num w:numId="3" w16cid:durableId="2029524615">
    <w:abstractNumId w:val="2"/>
  </w:num>
  <w:num w:numId="4" w16cid:durableId="881868216">
    <w:abstractNumId w:val="1"/>
  </w:num>
  <w:num w:numId="5" w16cid:durableId="388263371">
    <w:abstractNumId w:val="0"/>
  </w:num>
  <w:num w:numId="6" w16cid:durableId="866136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1B4"/>
    <w:rsid w:val="00007D74"/>
    <w:rsid w:val="00066F42"/>
    <w:rsid w:val="00085043"/>
    <w:rsid w:val="0009574B"/>
    <w:rsid w:val="000C306E"/>
    <w:rsid w:val="000E0A96"/>
    <w:rsid w:val="00107091"/>
    <w:rsid w:val="001105D4"/>
    <w:rsid w:val="001C5660"/>
    <w:rsid w:val="001E3CFB"/>
    <w:rsid w:val="001F652B"/>
    <w:rsid w:val="001F73A2"/>
    <w:rsid w:val="00210A26"/>
    <w:rsid w:val="00225CF7"/>
    <w:rsid w:val="00240535"/>
    <w:rsid w:val="002564D1"/>
    <w:rsid w:val="00260F47"/>
    <w:rsid w:val="00263AEC"/>
    <w:rsid w:val="00291E49"/>
    <w:rsid w:val="002B1F24"/>
    <w:rsid w:val="002F12B6"/>
    <w:rsid w:val="00303508"/>
    <w:rsid w:val="0034027A"/>
    <w:rsid w:val="00342FC7"/>
    <w:rsid w:val="00374913"/>
    <w:rsid w:val="0038099E"/>
    <w:rsid w:val="00384377"/>
    <w:rsid w:val="003B17A3"/>
    <w:rsid w:val="003F2F43"/>
    <w:rsid w:val="003F7A89"/>
    <w:rsid w:val="004037D9"/>
    <w:rsid w:val="00420237"/>
    <w:rsid w:val="00425333"/>
    <w:rsid w:val="0044531F"/>
    <w:rsid w:val="00455897"/>
    <w:rsid w:val="00474759"/>
    <w:rsid w:val="004B3A5C"/>
    <w:rsid w:val="004C09F6"/>
    <w:rsid w:val="004E5043"/>
    <w:rsid w:val="004E7650"/>
    <w:rsid w:val="0050079B"/>
    <w:rsid w:val="005160CC"/>
    <w:rsid w:val="005D4D95"/>
    <w:rsid w:val="00633019"/>
    <w:rsid w:val="006853F9"/>
    <w:rsid w:val="00692FE1"/>
    <w:rsid w:val="006D5C05"/>
    <w:rsid w:val="006F27B7"/>
    <w:rsid w:val="006F60A1"/>
    <w:rsid w:val="007051B4"/>
    <w:rsid w:val="00715876"/>
    <w:rsid w:val="00736DE0"/>
    <w:rsid w:val="007419F6"/>
    <w:rsid w:val="00745924"/>
    <w:rsid w:val="007652A1"/>
    <w:rsid w:val="00774864"/>
    <w:rsid w:val="007A5238"/>
    <w:rsid w:val="007C5619"/>
    <w:rsid w:val="007E7865"/>
    <w:rsid w:val="007F1E9F"/>
    <w:rsid w:val="008234B5"/>
    <w:rsid w:val="00834840"/>
    <w:rsid w:val="00866783"/>
    <w:rsid w:val="00880413"/>
    <w:rsid w:val="008D3F09"/>
    <w:rsid w:val="008D5DFA"/>
    <w:rsid w:val="00926F3C"/>
    <w:rsid w:val="00937F42"/>
    <w:rsid w:val="009510F5"/>
    <w:rsid w:val="00956386"/>
    <w:rsid w:val="00956EF4"/>
    <w:rsid w:val="009665C7"/>
    <w:rsid w:val="0096716D"/>
    <w:rsid w:val="009737E9"/>
    <w:rsid w:val="0099787E"/>
    <w:rsid w:val="009A27F6"/>
    <w:rsid w:val="009A633D"/>
    <w:rsid w:val="00A13BD0"/>
    <w:rsid w:val="00A30BCC"/>
    <w:rsid w:val="00A329C2"/>
    <w:rsid w:val="00A82E64"/>
    <w:rsid w:val="00AA4BD0"/>
    <w:rsid w:val="00AB258D"/>
    <w:rsid w:val="00AC40D8"/>
    <w:rsid w:val="00AE2742"/>
    <w:rsid w:val="00B000A8"/>
    <w:rsid w:val="00B029E9"/>
    <w:rsid w:val="00B1056C"/>
    <w:rsid w:val="00B3657C"/>
    <w:rsid w:val="00B91DEE"/>
    <w:rsid w:val="00BB08B9"/>
    <w:rsid w:val="00BB6147"/>
    <w:rsid w:val="00BF7EE2"/>
    <w:rsid w:val="00C16B5B"/>
    <w:rsid w:val="00C250EE"/>
    <w:rsid w:val="00C2580B"/>
    <w:rsid w:val="00C678E8"/>
    <w:rsid w:val="00C8457D"/>
    <w:rsid w:val="00C904F8"/>
    <w:rsid w:val="00C92EA4"/>
    <w:rsid w:val="00CC69EC"/>
    <w:rsid w:val="00CC756F"/>
    <w:rsid w:val="00CD2A57"/>
    <w:rsid w:val="00CE52BF"/>
    <w:rsid w:val="00CE7194"/>
    <w:rsid w:val="00D1236E"/>
    <w:rsid w:val="00D60426"/>
    <w:rsid w:val="00D74C15"/>
    <w:rsid w:val="00DA7CA1"/>
    <w:rsid w:val="00DC5C6D"/>
    <w:rsid w:val="00E1678E"/>
    <w:rsid w:val="00E21F20"/>
    <w:rsid w:val="00E45824"/>
    <w:rsid w:val="00E637D6"/>
    <w:rsid w:val="00E76578"/>
    <w:rsid w:val="00EA2467"/>
    <w:rsid w:val="00EB0D4D"/>
    <w:rsid w:val="00EC526D"/>
    <w:rsid w:val="00EC6A89"/>
    <w:rsid w:val="00ED2168"/>
    <w:rsid w:val="00ED25CD"/>
    <w:rsid w:val="00ED77DB"/>
    <w:rsid w:val="00EE1078"/>
    <w:rsid w:val="00EE1C62"/>
    <w:rsid w:val="00F21E46"/>
    <w:rsid w:val="00F479AB"/>
    <w:rsid w:val="00FA7AF8"/>
    <w:rsid w:val="00FB79FD"/>
    <w:rsid w:val="00FC235C"/>
    <w:rsid w:val="00FC58FD"/>
    <w:rsid w:val="00FD0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72662"/>
  <w15:chartTrackingRefBased/>
  <w15:docId w15:val="{B70A8CD3-F401-44F3-A0F4-6EC399AB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C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B25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B25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92F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25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B258D"/>
    <w:rPr>
      <w:rFonts w:ascii="Times New Roman" w:eastAsia="Times New Roman" w:hAnsi="Times New Roman" w:cs="Times New Roman"/>
      <w:b/>
      <w:bCs/>
      <w:sz w:val="27"/>
      <w:szCs w:val="27"/>
    </w:rPr>
  </w:style>
  <w:style w:type="character" w:styleId="Strong">
    <w:name w:val="Strong"/>
    <w:basedOn w:val="DefaultParagraphFont"/>
    <w:uiPriority w:val="22"/>
    <w:qFormat/>
    <w:rsid w:val="00AB258D"/>
    <w:rPr>
      <w:b/>
      <w:bCs/>
    </w:rPr>
  </w:style>
  <w:style w:type="character" w:customStyle="1" w:styleId="Heading1Char">
    <w:name w:val="Heading 1 Char"/>
    <w:basedOn w:val="DefaultParagraphFont"/>
    <w:link w:val="Heading1"/>
    <w:uiPriority w:val="9"/>
    <w:rsid w:val="00D74C15"/>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D74C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74C15"/>
    <w:pPr>
      <w:widowControl w:val="0"/>
      <w:autoSpaceDE w:val="0"/>
      <w:autoSpaceDN w:val="0"/>
      <w:spacing w:after="0" w:line="240" w:lineRule="auto"/>
    </w:pPr>
    <w:rPr>
      <w:rFonts w:ascii="Times New Roman" w:eastAsia="Times New Roman" w:hAnsi="Times New Roman" w:cs="Times New Roman"/>
    </w:rPr>
  </w:style>
  <w:style w:type="character" w:customStyle="1" w:styleId="whitespace-normal">
    <w:name w:val="whitespace-normal"/>
    <w:basedOn w:val="DefaultParagraphFont"/>
    <w:rsid w:val="008234B5"/>
  </w:style>
  <w:style w:type="paragraph" w:customStyle="1" w:styleId="isselectedend">
    <w:name w:val="isselectedend"/>
    <w:basedOn w:val="Normal"/>
    <w:rsid w:val="008234B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0C306E"/>
    <w:pPr>
      <w:spacing w:before="120" w:after="0" w:line="240" w:lineRule="auto"/>
      <w:jc w:val="both"/>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rsid w:val="000C306E"/>
    <w:rPr>
      <w:rFonts w:ascii="Times New Roman" w:eastAsia="Times New Roman" w:hAnsi="Times New Roman" w:cs="Times New Roman"/>
      <w:b/>
      <w:sz w:val="20"/>
      <w:szCs w:val="20"/>
    </w:rPr>
  </w:style>
  <w:style w:type="character" w:customStyle="1" w:styleId="Heading4Char">
    <w:name w:val="Heading 4 Char"/>
    <w:basedOn w:val="DefaultParagraphFont"/>
    <w:link w:val="Heading4"/>
    <w:uiPriority w:val="9"/>
    <w:rsid w:val="00692FE1"/>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E76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578"/>
  </w:style>
  <w:style w:type="paragraph" w:styleId="Footer">
    <w:name w:val="footer"/>
    <w:basedOn w:val="Normal"/>
    <w:link w:val="FooterChar"/>
    <w:uiPriority w:val="99"/>
    <w:unhideWhenUsed/>
    <w:rsid w:val="00E76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2492">
      <w:bodyDiv w:val="1"/>
      <w:marLeft w:val="0"/>
      <w:marRight w:val="0"/>
      <w:marTop w:val="0"/>
      <w:marBottom w:val="0"/>
      <w:divBdr>
        <w:top w:val="none" w:sz="0" w:space="0" w:color="auto"/>
        <w:left w:val="none" w:sz="0" w:space="0" w:color="auto"/>
        <w:bottom w:val="none" w:sz="0" w:space="0" w:color="auto"/>
        <w:right w:val="none" w:sz="0" w:space="0" w:color="auto"/>
      </w:divBdr>
    </w:div>
    <w:div w:id="238752835">
      <w:bodyDiv w:val="1"/>
      <w:marLeft w:val="0"/>
      <w:marRight w:val="0"/>
      <w:marTop w:val="0"/>
      <w:marBottom w:val="0"/>
      <w:divBdr>
        <w:top w:val="none" w:sz="0" w:space="0" w:color="auto"/>
        <w:left w:val="none" w:sz="0" w:space="0" w:color="auto"/>
        <w:bottom w:val="none" w:sz="0" w:space="0" w:color="auto"/>
        <w:right w:val="none" w:sz="0" w:space="0" w:color="auto"/>
      </w:divBdr>
    </w:div>
    <w:div w:id="246810781">
      <w:bodyDiv w:val="1"/>
      <w:marLeft w:val="0"/>
      <w:marRight w:val="0"/>
      <w:marTop w:val="0"/>
      <w:marBottom w:val="0"/>
      <w:divBdr>
        <w:top w:val="none" w:sz="0" w:space="0" w:color="auto"/>
        <w:left w:val="none" w:sz="0" w:space="0" w:color="auto"/>
        <w:bottom w:val="none" w:sz="0" w:space="0" w:color="auto"/>
        <w:right w:val="none" w:sz="0" w:space="0" w:color="auto"/>
      </w:divBdr>
    </w:div>
    <w:div w:id="249656701">
      <w:bodyDiv w:val="1"/>
      <w:marLeft w:val="0"/>
      <w:marRight w:val="0"/>
      <w:marTop w:val="0"/>
      <w:marBottom w:val="0"/>
      <w:divBdr>
        <w:top w:val="none" w:sz="0" w:space="0" w:color="auto"/>
        <w:left w:val="none" w:sz="0" w:space="0" w:color="auto"/>
        <w:bottom w:val="none" w:sz="0" w:space="0" w:color="auto"/>
        <w:right w:val="none" w:sz="0" w:space="0" w:color="auto"/>
      </w:divBdr>
    </w:div>
    <w:div w:id="333076297">
      <w:bodyDiv w:val="1"/>
      <w:marLeft w:val="0"/>
      <w:marRight w:val="0"/>
      <w:marTop w:val="0"/>
      <w:marBottom w:val="0"/>
      <w:divBdr>
        <w:top w:val="none" w:sz="0" w:space="0" w:color="auto"/>
        <w:left w:val="none" w:sz="0" w:space="0" w:color="auto"/>
        <w:bottom w:val="none" w:sz="0" w:space="0" w:color="auto"/>
        <w:right w:val="none" w:sz="0" w:space="0" w:color="auto"/>
      </w:divBdr>
    </w:div>
    <w:div w:id="533463146">
      <w:bodyDiv w:val="1"/>
      <w:marLeft w:val="0"/>
      <w:marRight w:val="0"/>
      <w:marTop w:val="0"/>
      <w:marBottom w:val="0"/>
      <w:divBdr>
        <w:top w:val="none" w:sz="0" w:space="0" w:color="auto"/>
        <w:left w:val="none" w:sz="0" w:space="0" w:color="auto"/>
        <w:bottom w:val="none" w:sz="0" w:space="0" w:color="auto"/>
        <w:right w:val="none" w:sz="0" w:space="0" w:color="auto"/>
      </w:divBdr>
    </w:div>
    <w:div w:id="543446011">
      <w:bodyDiv w:val="1"/>
      <w:marLeft w:val="0"/>
      <w:marRight w:val="0"/>
      <w:marTop w:val="0"/>
      <w:marBottom w:val="0"/>
      <w:divBdr>
        <w:top w:val="none" w:sz="0" w:space="0" w:color="auto"/>
        <w:left w:val="none" w:sz="0" w:space="0" w:color="auto"/>
        <w:bottom w:val="none" w:sz="0" w:space="0" w:color="auto"/>
        <w:right w:val="none" w:sz="0" w:space="0" w:color="auto"/>
      </w:divBdr>
    </w:div>
    <w:div w:id="799805491">
      <w:bodyDiv w:val="1"/>
      <w:marLeft w:val="0"/>
      <w:marRight w:val="0"/>
      <w:marTop w:val="0"/>
      <w:marBottom w:val="0"/>
      <w:divBdr>
        <w:top w:val="none" w:sz="0" w:space="0" w:color="auto"/>
        <w:left w:val="none" w:sz="0" w:space="0" w:color="auto"/>
        <w:bottom w:val="none" w:sz="0" w:space="0" w:color="auto"/>
        <w:right w:val="none" w:sz="0" w:space="0" w:color="auto"/>
      </w:divBdr>
    </w:div>
    <w:div w:id="1041394039">
      <w:bodyDiv w:val="1"/>
      <w:marLeft w:val="0"/>
      <w:marRight w:val="0"/>
      <w:marTop w:val="0"/>
      <w:marBottom w:val="0"/>
      <w:divBdr>
        <w:top w:val="none" w:sz="0" w:space="0" w:color="auto"/>
        <w:left w:val="none" w:sz="0" w:space="0" w:color="auto"/>
        <w:bottom w:val="none" w:sz="0" w:space="0" w:color="auto"/>
        <w:right w:val="none" w:sz="0" w:space="0" w:color="auto"/>
      </w:divBdr>
    </w:div>
    <w:div w:id="1115978885">
      <w:bodyDiv w:val="1"/>
      <w:marLeft w:val="0"/>
      <w:marRight w:val="0"/>
      <w:marTop w:val="0"/>
      <w:marBottom w:val="0"/>
      <w:divBdr>
        <w:top w:val="none" w:sz="0" w:space="0" w:color="auto"/>
        <w:left w:val="none" w:sz="0" w:space="0" w:color="auto"/>
        <w:bottom w:val="none" w:sz="0" w:space="0" w:color="auto"/>
        <w:right w:val="none" w:sz="0" w:space="0" w:color="auto"/>
      </w:divBdr>
    </w:div>
    <w:div w:id="1231620477">
      <w:bodyDiv w:val="1"/>
      <w:marLeft w:val="0"/>
      <w:marRight w:val="0"/>
      <w:marTop w:val="0"/>
      <w:marBottom w:val="0"/>
      <w:divBdr>
        <w:top w:val="none" w:sz="0" w:space="0" w:color="auto"/>
        <w:left w:val="none" w:sz="0" w:space="0" w:color="auto"/>
        <w:bottom w:val="none" w:sz="0" w:space="0" w:color="auto"/>
        <w:right w:val="none" w:sz="0" w:space="0" w:color="auto"/>
      </w:divBdr>
    </w:div>
    <w:div w:id="1392266963">
      <w:bodyDiv w:val="1"/>
      <w:marLeft w:val="0"/>
      <w:marRight w:val="0"/>
      <w:marTop w:val="0"/>
      <w:marBottom w:val="0"/>
      <w:divBdr>
        <w:top w:val="none" w:sz="0" w:space="0" w:color="auto"/>
        <w:left w:val="none" w:sz="0" w:space="0" w:color="auto"/>
        <w:bottom w:val="none" w:sz="0" w:space="0" w:color="auto"/>
        <w:right w:val="none" w:sz="0" w:space="0" w:color="auto"/>
      </w:divBdr>
    </w:div>
    <w:div w:id="1455320182">
      <w:bodyDiv w:val="1"/>
      <w:marLeft w:val="0"/>
      <w:marRight w:val="0"/>
      <w:marTop w:val="0"/>
      <w:marBottom w:val="0"/>
      <w:divBdr>
        <w:top w:val="none" w:sz="0" w:space="0" w:color="auto"/>
        <w:left w:val="none" w:sz="0" w:space="0" w:color="auto"/>
        <w:bottom w:val="none" w:sz="0" w:space="0" w:color="auto"/>
        <w:right w:val="none" w:sz="0" w:space="0" w:color="auto"/>
      </w:divBdr>
    </w:div>
    <w:div w:id="1469519352">
      <w:bodyDiv w:val="1"/>
      <w:marLeft w:val="0"/>
      <w:marRight w:val="0"/>
      <w:marTop w:val="0"/>
      <w:marBottom w:val="0"/>
      <w:divBdr>
        <w:top w:val="none" w:sz="0" w:space="0" w:color="auto"/>
        <w:left w:val="none" w:sz="0" w:space="0" w:color="auto"/>
        <w:bottom w:val="none" w:sz="0" w:space="0" w:color="auto"/>
        <w:right w:val="none" w:sz="0" w:space="0" w:color="auto"/>
      </w:divBdr>
    </w:div>
    <w:div w:id="1663464385">
      <w:bodyDiv w:val="1"/>
      <w:marLeft w:val="0"/>
      <w:marRight w:val="0"/>
      <w:marTop w:val="0"/>
      <w:marBottom w:val="0"/>
      <w:divBdr>
        <w:top w:val="none" w:sz="0" w:space="0" w:color="auto"/>
        <w:left w:val="none" w:sz="0" w:space="0" w:color="auto"/>
        <w:bottom w:val="none" w:sz="0" w:space="0" w:color="auto"/>
        <w:right w:val="none" w:sz="0" w:space="0" w:color="auto"/>
      </w:divBdr>
    </w:div>
    <w:div w:id="1704743116">
      <w:bodyDiv w:val="1"/>
      <w:marLeft w:val="0"/>
      <w:marRight w:val="0"/>
      <w:marTop w:val="0"/>
      <w:marBottom w:val="0"/>
      <w:divBdr>
        <w:top w:val="none" w:sz="0" w:space="0" w:color="auto"/>
        <w:left w:val="none" w:sz="0" w:space="0" w:color="auto"/>
        <w:bottom w:val="none" w:sz="0" w:space="0" w:color="auto"/>
        <w:right w:val="none" w:sz="0" w:space="0" w:color="auto"/>
      </w:divBdr>
    </w:div>
    <w:div w:id="1853957867">
      <w:bodyDiv w:val="1"/>
      <w:marLeft w:val="0"/>
      <w:marRight w:val="0"/>
      <w:marTop w:val="0"/>
      <w:marBottom w:val="0"/>
      <w:divBdr>
        <w:top w:val="none" w:sz="0" w:space="0" w:color="auto"/>
        <w:left w:val="none" w:sz="0" w:space="0" w:color="auto"/>
        <w:bottom w:val="none" w:sz="0" w:space="0" w:color="auto"/>
        <w:right w:val="none" w:sz="0" w:space="0" w:color="auto"/>
      </w:divBdr>
    </w:div>
    <w:div w:id="1954088995">
      <w:bodyDiv w:val="1"/>
      <w:marLeft w:val="0"/>
      <w:marRight w:val="0"/>
      <w:marTop w:val="0"/>
      <w:marBottom w:val="0"/>
      <w:divBdr>
        <w:top w:val="none" w:sz="0" w:space="0" w:color="auto"/>
        <w:left w:val="none" w:sz="0" w:space="0" w:color="auto"/>
        <w:bottom w:val="none" w:sz="0" w:space="0" w:color="auto"/>
        <w:right w:val="none" w:sz="0" w:space="0" w:color="auto"/>
      </w:divBdr>
    </w:div>
    <w:div w:id="2022465753">
      <w:bodyDiv w:val="1"/>
      <w:marLeft w:val="0"/>
      <w:marRight w:val="0"/>
      <w:marTop w:val="0"/>
      <w:marBottom w:val="0"/>
      <w:divBdr>
        <w:top w:val="none" w:sz="0" w:space="0" w:color="auto"/>
        <w:left w:val="none" w:sz="0" w:space="0" w:color="auto"/>
        <w:bottom w:val="none" w:sz="0" w:space="0" w:color="auto"/>
        <w:right w:val="none" w:sz="0" w:space="0" w:color="auto"/>
      </w:divBdr>
    </w:div>
    <w:div w:id="207781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15</Pages>
  <Words>4145</Words>
  <Characters>23630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SAM-TCCB</dc:creator>
  <cp:keywords/>
  <dc:description/>
  <cp:lastModifiedBy>VD</cp:lastModifiedBy>
  <cp:revision>22</cp:revision>
  <dcterms:created xsi:type="dcterms:W3CDTF">2026-04-26T13:56:00Z</dcterms:created>
  <dcterms:modified xsi:type="dcterms:W3CDTF">2026-05-20T06:48:00Z</dcterms:modified>
</cp:coreProperties>
</file>